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BBC9" w14:textId="77777777" w:rsidR="00321C10" w:rsidRPr="00143457" w:rsidRDefault="00321C10" w:rsidP="00321C10">
      <w:pPr>
        <w:keepNext/>
        <w:ind w:left="5664" w:firstLine="708"/>
        <w:jc w:val="both"/>
        <w:rPr>
          <w:sz w:val="20"/>
        </w:rPr>
      </w:pPr>
      <w:r w:rsidRPr="00143457">
        <w:rPr>
          <w:sz w:val="20"/>
        </w:rPr>
        <w:t xml:space="preserve">Załącznik nr 1a </w:t>
      </w:r>
    </w:p>
    <w:p w14:paraId="2CB5EFBA" w14:textId="77777777" w:rsidR="00321C10" w:rsidRPr="00143457" w:rsidRDefault="00321C10" w:rsidP="00321C10">
      <w:pPr>
        <w:keepNext/>
        <w:ind w:left="5664" w:firstLine="708"/>
        <w:jc w:val="both"/>
        <w:rPr>
          <w:sz w:val="20"/>
        </w:rPr>
      </w:pPr>
      <w:r w:rsidRPr="00143457">
        <w:rPr>
          <w:sz w:val="20"/>
        </w:rPr>
        <w:t>do Zapytania ofertowego</w:t>
      </w:r>
    </w:p>
    <w:p w14:paraId="40DA7321" w14:textId="35A76476" w:rsidR="00321C10" w:rsidRPr="00D909EF" w:rsidRDefault="00321C10" w:rsidP="00D909EF">
      <w:pPr>
        <w:keepNext/>
        <w:spacing w:before="240" w:after="120"/>
        <w:jc w:val="both"/>
        <w:rPr>
          <w:b/>
          <w:i/>
          <w:szCs w:val="24"/>
        </w:rPr>
      </w:pPr>
      <w:r w:rsidRPr="00857FE7">
        <w:rPr>
          <w:b/>
          <w:i/>
          <w:szCs w:val="24"/>
        </w:rPr>
        <w:t xml:space="preserve"> </w:t>
      </w:r>
    </w:p>
    <w:p w14:paraId="177F8831" w14:textId="77777777" w:rsidR="00321C10" w:rsidRPr="00857FE7" w:rsidRDefault="00321C10" w:rsidP="00321C10">
      <w:pPr>
        <w:widowControl/>
        <w:suppressAutoHyphens w:val="0"/>
        <w:spacing w:after="120"/>
        <w:rPr>
          <w:rFonts w:eastAsia="Calibri"/>
          <w:b/>
          <w:szCs w:val="24"/>
          <w:lang w:eastAsia="en-US" w:bidi="ar-SA"/>
        </w:rPr>
      </w:pPr>
      <w:r w:rsidRPr="00857FE7">
        <w:rPr>
          <w:rFonts w:eastAsia="Calibri"/>
          <w:b/>
          <w:szCs w:val="24"/>
          <w:lang w:eastAsia="en-US" w:bidi="ar-SA"/>
        </w:rPr>
        <w:t>Wykonawca:</w:t>
      </w:r>
    </w:p>
    <w:p w14:paraId="1298730E" w14:textId="77777777" w:rsidR="00321C10" w:rsidRPr="00857FE7" w:rsidRDefault="00321C10" w:rsidP="00321C10">
      <w:pPr>
        <w:widowControl/>
        <w:suppressAutoHyphens w:val="0"/>
        <w:spacing w:line="360" w:lineRule="auto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829CD9" w14:textId="77777777" w:rsidR="00321C10" w:rsidRPr="00857FE7" w:rsidRDefault="00321C10" w:rsidP="00321C10">
      <w:pPr>
        <w:widowControl/>
        <w:suppressAutoHyphens w:val="0"/>
        <w:spacing w:after="120"/>
        <w:jc w:val="center"/>
        <w:rPr>
          <w:rFonts w:eastAsia="Calibri"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(pełna nazwa/firma, adres, w zależności od podmiotu: NIP/PESEL, KRS/CEiDG)</w:t>
      </w:r>
    </w:p>
    <w:p w14:paraId="16C83CF3" w14:textId="77777777" w:rsidR="00321C10" w:rsidRPr="00857FE7" w:rsidRDefault="00321C10" w:rsidP="00321C10">
      <w:pPr>
        <w:widowControl/>
        <w:suppressAutoHyphens w:val="0"/>
        <w:spacing w:after="120"/>
        <w:rPr>
          <w:rFonts w:eastAsia="Calibri"/>
          <w:szCs w:val="24"/>
          <w:u w:val="single"/>
          <w:lang w:eastAsia="en-US" w:bidi="ar-SA"/>
        </w:rPr>
      </w:pPr>
      <w:r w:rsidRPr="00857FE7">
        <w:rPr>
          <w:rFonts w:eastAsia="Calibri"/>
          <w:szCs w:val="24"/>
          <w:u w:val="single"/>
          <w:lang w:eastAsia="en-US" w:bidi="ar-SA"/>
        </w:rPr>
        <w:t>reprezentowany przez:</w:t>
      </w:r>
    </w:p>
    <w:p w14:paraId="1AD70388" w14:textId="77777777" w:rsidR="00321C10" w:rsidRPr="00857FE7" w:rsidRDefault="00321C10" w:rsidP="00321C10">
      <w:pPr>
        <w:widowControl/>
        <w:suppressAutoHyphens w:val="0"/>
        <w:spacing w:line="360" w:lineRule="auto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AF364C" w14:textId="77777777" w:rsidR="00321C10" w:rsidRPr="00857FE7" w:rsidRDefault="00321C10" w:rsidP="00321C10">
      <w:pPr>
        <w:widowControl/>
        <w:suppressAutoHyphens w:val="0"/>
        <w:spacing w:after="120" w:line="360" w:lineRule="auto"/>
        <w:jc w:val="center"/>
        <w:rPr>
          <w:rFonts w:eastAsia="Calibri"/>
          <w:i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(imię, nazwisko, stanowisko/podstawa do  reprezentacji)</w:t>
      </w:r>
    </w:p>
    <w:p w14:paraId="6DC2DCCB" w14:textId="77777777" w:rsidR="00321C10" w:rsidRPr="00857FE7" w:rsidRDefault="00321C10" w:rsidP="00321C10">
      <w:pPr>
        <w:tabs>
          <w:tab w:val="center" w:pos="2268"/>
          <w:tab w:val="center" w:pos="7088"/>
        </w:tabs>
        <w:jc w:val="center"/>
        <w:rPr>
          <w:b/>
        </w:rPr>
      </w:pPr>
    </w:p>
    <w:p w14:paraId="679D5A1F" w14:textId="77777777" w:rsidR="00321C10" w:rsidRDefault="00321C10" w:rsidP="00321C10">
      <w:pPr>
        <w:tabs>
          <w:tab w:val="center" w:pos="2268"/>
          <w:tab w:val="center" w:pos="7088"/>
        </w:tabs>
        <w:jc w:val="center"/>
        <w:rPr>
          <w:b/>
        </w:rPr>
      </w:pPr>
      <w:r w:rsidRPr="00857FE7">
        <w:rPr>
          <w:b/>
        </w:rPr>
        <w:t xml:space="preserve">Formularz cenowy </w:t>
      </w:r>
    </w:p>
    <w:p w14:paraId="219FF702" w14:textId="77777777" w:rsidR="009B74D7" w:rsidRPr="00857FE7" w:rsidRDefault="009B74D7" w:rsidP="00D909EF">
      <w:pPr>
        <w:tabs>
          <w:tab w:val="center" w:pos="2268"/>
          <w:tab w:val="center" w:pos="7088"/>
        </w:tabs>
        <w:rPr>
          <w:b/>
        </w:rPr>
      </w:pPr>
    </w:p>
    <w:p w14:paraId="3594007F" w14:textId="77777777" w:rsidR="00321C10" w:rsidRPr="00857FE7" w:rsidRDefault="00321C10" w:rsidP="00321C10">
      <w:pPr>
        <w:widowControl/>
        <w:suppressAutoHyphens w:val="0"/>
        <w:spacing w:line="276" w:lineRule="auto"/>
        <w:rPr>
          <w:rFonts w:eastAsia="Calibri"/>
          <w:b/>
          <w:szCs w:val="24"/>
          <w:lang w:eastAsia="en-US" w:bidi="ar-S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4021"/>
        <w:gridCol w:w="1699"/>
        <w:gridCol w:w="1919"/>
        <w:gridCol w:w="1695"/>
      </w:tblGrid>
      <w:tr w:rsidR="00321C10" w:rsidRPr="00857FE7" w14:paraId="683ED374" w14:textId="77777777" w:rsidTr="005A2911">
        <w:tc>
          <w:tcPr>
            <w:tcW w:w="1298" w:type="dxa"/>
            <w:vMerge w:val="restart"/>
            <w:shd w:val="clear" w:color="auto" w:fill="EEECE1"/>
            <w:vAlign w:val="center"/>
          </w:tcPr>
          <w:p w14:paraId="09E3E13B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Lp.</w:t>
            </w:r>
          </w:p>
        </w:tc>
        <w:tc>
          <w:tcPr>
            <w:tcW w:w="4021" w:type="dxa"/>
            <w:vMerge w:val="restart"/>
            <w:shd w:val="clear" w:color="auto" w:fill="EEECE1"/>
            <w:vAlign w:val="center"/>
          </w:tcPr>
          <w:p w14:paraId="064446CA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Wyszczególnienie zakresu rzeczowego</w:t>
            </w:r>
          </w:p>
        </w:tc>
        <w:tc>
          <w:tcPr>
            <w:tcW w:w="5313" w:type="dxa"/>
            <w:gridSpan w:val="3"/>
            <w:shd w:val="clear" w:color="auto" w:fill="EEECE1"/>
          </w:tcPr>
          <w:p w14:paraId="045C6943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Koszty inwestycji</w:t>
            </w:r>
          </w:p>
        </w:tc>
      </w:tr>
      <w:tr w:rsidR="00321C10" w:rsidRPr="00857FE7" w14:paraId="45381EFE" w14:textId="77777777" w:rsidTr="005A2911">
        <w:tc>
          <w:tcPr>
            <w:tcW w:w="1298" w:type="dxa"/>
            <w:vMerge/>
          </w:tcPr>
          <w:p w14:paraId="4D42F81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  <w:vMerge/>
          </w:tcPr>
          <w:p w14:paraId="1D352463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699" w:type="dxa"/>
            <w:vMerge w:val="restart"/>
            <w:shd w:val="clear" w:color="auto" w:fill="DDD9C3"/>
            <w:vAlign w:val="center"/>
          </w:tcPr>
          <w:p w14:paraId="1AC1B81E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Całkowite ogółem</w:t>
            </w:r>
          </w:p>
          <w:p w14:paraId="14C11BB0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/zł/</w:t>
            </w:r>
          </w:p>
        </w:tc>
        <w:tc>
          <w:tcPr>
            <w:tcW w:w="3614" w:type="dxa"/>
            <w:gridSpan w:val="2"/>
            <w:shd w:val="clear" w:color="auto" w:fill="DDD9C3"/>
          </w:tcPr>
          <w:p w14:paraId="4F4FD8A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w tym :</w:t>
            </w:r>
          </w:p>
        </w:tc>
      </w:tr>
      <w:tr w:rsidR="00321C10" w:rsidRPr="00857FE7" w14:paraId="6401C750" w14:textId="77777777" w:rsidTr="005A2911">
        <w:trPr>
          <w:trHeight w:val="715"/>
        </w:trPr>
        <w:tc>
          <w:tcPr>
            <w:tcW w:w="1298" w:type="dxa"/>
            <w:vMerge/>
          </w:tcPr>
          <w:p w14:paraId="1509CE51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  <w:vMerge/>
          </w:tcPr>
          <w:p w14:paraId="343CBD50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699" w:type="dxa"/>
            <w:vMerge/>
            <w:shd w:val="clear" w:color="auto" w:fill="DDD9C3"/>
          </w:tcPr>
          <w:p w14:paraId="19376F45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  <w:shd w:val="clear" w:color="auto" w:fill="DDD9C3"/>
          </w:tcPr>
          <w:p w14:paraId="7EB46F4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Netto</w:t>
            </w:r>
          </w:p>
          <w:p w14:paraId="6B1EB084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/zł/</w:t>
            </w:r>
          </w:p>
        </w:tc>
        <w:tc>
          <w:tcPr>
            <w:tcW w:w="1695" w:type="dxa"/>
            <w:shd w:val="clear" w:color="auto" w:fill="DDD9C3"/>
          </w:tcPr>
          <w:p w14:paraId="1366A62D" w14:textId="0E241870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VAT (</w:t>
            </w:r>
            <w:r w:rsidR="006D0AB3">
              <w:rPr>
                <w:rFonts w:eastAsia="Calibri"/>
                <w:b/>
                <w:sz w:val="22"/>
                <w:szCs w:val="24"/>
                <w:lang w:eastAsia="en-US" w:bidi="ar-SA"/>
              </w:rPr>
              <w:t>23</w:t>
            </w: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 xml:space="preserve"> %) /zł/</w:t>
            </w:r>
          </w:p>
        </w:tc>
      </w:tr>
      <w:tr w:rsidR="00321C10" w:rsidRPr="00857FE7" w14:paraId="70CB26FF" w14:textId="77777777" w:rsidTr="005A2911">
        <w:tc>
          <w:tcPr>
            <w:tcW w:w="10632" w:type="dxa"/>
            <w:gridSpan w:val="5"/>
            <w:shd w:val="clear" w:color="auto" w:fill="C6D9F1"/>
          </w:tcPr>
          <w:p w14:paraId="76C14D9B" w14:textId="59D11AE7" w:rsidR="00321C10" w:rsidRPr="009B74D7" w:rsidRDefault="004F561C" w:rsidP="009B74D7">
            <w:pPr>
              <w:widowControl/>
              <w:numPr>
                <w:ilvl w:val="0"/>
                <w:numId w:val="1"/>
              </w:numPr>
              <w:suppressAutoHyphens w:val="0"/>
              <w:ind w:left="-89"/>
              <w:jc w:val="both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>„</w:t>
            </w:r>
            <w:r w:rsidRPr="004F561C"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>Modernizacja świetlicy wiejskiej w Główczynie</w:t>
            </w:r>
            <w:r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>”</w:t>
            </w:r>
          </w:p>
        </w:tc>
      </w:tr>
      <w:tr w:rsidR="00321C10" w:rsidRPr="00857FE7" w14:paraId="0938D166" w14:textId="77777777" w:rsidTr="005A2911">
        <w:tc>
          <w:tcPr>
            <w:tcW w:w="1298" w:type="dxa"/>
          </w:tcPr>
          <w:p w14:paraId="3CA3EFDC" w14:textId="2C6A05C2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sz w:val="22"/>
                <w:szCs w:val="24"/>
                <w:lang w:eastAsia="en-US" w:bidi="ar-SA"/>
              </w:rPr>
              <w:t>1</w:t>
            </w:r>
            <w:r w:rsidR="00D909EF">
              <w:rPr>
                <w:rFonts w:eastAsia="Calibri"/>
                <w:sz w:val="22"/>
                <w:szCs w:val="24"/>
                <w:lang w:eastAsia="en-US" w:bidi="ar-SA"/>
              </w:rPr>
              <w:t>.</w:t>
            </w:r>
          </w:p>
        </w:tc>
        <w:tc>
          <w:tcPr>
            <w:tcW w:w="4021" w:type="dxa"/>
          </w:tcPr>
          <w:p w14:paraId="7835A20F" w14:textId="10A4CAF0" w:rsidR="00321C10" w:rsidRPr="004F561C" w:rsidRDefault="004F561C" w:rsidP="004F561C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 w:rsidRPr="004F561C">
              <w:rPr>
                <w:rFonts w:eastAsia="Calibri"/>
                <w:sz w:val="20"/>
                <w:szCs w:val="22"/>
                <w:lang w:eastAsia="en-US" w:bidi="ar-SA"/>
              </w:rPr>
              <w:t>Wykonanie osuszania i izolacji ścian metodą iniekcji ciśnieniowej</w:t>
            </w:r>
          </w:p>
        </w:tc>
        <w:tc>
          <w:tcPr>
            <w:tcW w:w="1699" w:type="dxa"/>
          </w:tcPr>
          <w:p w14:paraId="3C97232B" w14:textId="455F90BC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0D2CFD12" w14:textId="429E1384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11F543DB" w14:textId="0D0CE446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4FDD43C9" w14:textId="77777777" w:rsidTr="00DF034E">
        <w:trPr>
          <w:trHeight w:val="254"/>
        </w:trPr>
        <w:tc>
          <w:tcPr>
            <w:tcW w:w="1298" w:type="dxa"/>
          </w:tcPr>
          <w:p w14:paraId="57404B6F" w14:textId="6E5776AC" w:rsidR="00D909EF" w:rsidRPr="00857FE7" w:rsidRDefault="004F561C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>
              <w:rPr>
                <w:rFonts w:eastAsia="Calibri"/>
                <w:sz w:val="22"/>
                <w:szCs w:val="24"/>
                <w:lang w:eastAsia="en-US" w:bidi="ar-SA"/>
              </w:rPr>
              <w:t>2.</w:t>
            </w:r>
          </w:p>
        </w:tc>
        <w:tc>
          <w:tcPr>
            <w:tcW w:w="4021" w:type="dxa"/>
          </w:tcPr>
          <w:p w14:paraId="589ACA26" w14:textId="14CF6714" w:rsidR="00D909EF" w:rsidRPr="00DA5EBD" w:rsidRDefault="004F561C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 w:rsidRPr="004F561C">
              <w:rPr>
                <w:rFonts w:eastAsia="Calibri"/>
                <w:sz w:val="20"/>
                <w:szCs w:val="22"/>
                <w:lang w:eastAsia="en-US" w:bidi="ar-SA"/>
              </w:rPr>
              <w:t>Zabudowa otworu- ścianka działowa</w:t>
            </w:r>
          </w:p>
        </w:tc>
        <w:tc>
          <w:tcPr>
            <w:tcW w:w="1699" w:type="dxa"/>
          </w:tcPr>
          <w:p w14:paraId="4549F21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40D83CF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42A85BF9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22805DB4" w14:textId="77777777" w:rsidTr="005A2911">
        <w:tc>
          <w:tcPr>
            <w:tcW w:w="1298" w:type="dxa"/>
          </w:tcPr>
          <w:p w14:paraId="5E1CC67E" w14:textId="16594F19" w:rsidR="00D909EF" w:rsidRPr="00857FE7" w:rsidRDefault="004F561C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>
              <w:rPr>
                <w:rFonts w:eastAsia="Calibri"/>
                <w:sz w:val="22"/>
                <w:szCs w:val="24"/>
                <w:lang w:eastAsia="en-US" w:bidi="ar-SA"/>
              </w:rPr>
              <w:t>3.</w:t>
            </w:r>
          </w:p>
        </w:tc>
        <w:tc>
          <w:tcPr>
            <w:tcW w:w="4021" w:type="dxa"/>
          </w:tcPr>
          <w:p w14:paraId="10F7BD3F" w14:textId="1062469C" w:rsidR="00D909EF" w:rsidRPr="00DA5EBD" w:rsidRDefault="004F561C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sz w:val="20"/>
                <w:szCs w:val="22"/>
                <w:lang w:eastAsia="en-US" w:bidi="ar-SA"/>
              </w:rPr>
              <w:t>Sufity podwieszane</w:t>
            </w:r>
          </w:p>
        </w:tc>
        <w:tc>
          <w:tcPr>
            <w:tcW w:w="1699" w:type="dxa"/>
          </w:tcPr>
          <w:p w14:paraId="0B23DBD4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79B5017E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300748CB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0A842521" w14:textId="77777777" w:rsidTr="00DF034E">
        <w:trPr>
          <w:trHeight w:val="134"/>
        </w:trPr>
        <w:tc>
          <w:tcPr>
            <w:tcW w:w="1298" w:type="dxa"/>
          </w:tcPr>
          <w:p w14:paraId="6D295B04" w14:textId="791C0508" w:rsidR="00D909EF" w:rsidRPr="00857FE7" w:rsidRDefault="004F561C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>
              <w:rPr>
                <w:rFonts w:eastAsia="Calibri"/>
                <w:sz w:val="22"/>
                <w:szCs w:val="24"/>
                <w:lang w:eastAsia="en-US" w:bidi="ar-SA"/>
              </w:rPr>
              <w:t>4.</w:t>
            </w:r>
          </w:p>
        </w:tc>
        <w:tc>
          <w:tcPr>
            <w:tcW w:w="4021" w:type="dxa"/>
          </w:tcPr>
          <w:p w14:paraId="6695AAE7" w14:textId="2D847ED4" w:rsidR="00D909EF" w:rsidRPr="00DA5EBD" w:rsidRDefault="004F561C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sz w:val="20"/>
                <w:szCs w:val="22"/>
                <w:lang w:eastAsia="en-US" w:bidi="ar-SA"/>
              </w:rPr>
              <w:t>Malowanie szpachlowanie</w:t>
            </w:r>
          </w:p>
        </w:tc>
        <w:tc>
          <w:tcPr>
            <w:tcW w:w="1699" w:type="dxa"/>
          </w:tcPr>
          <w:p w14:paraId="16CA42E7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6875495E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768C96DA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0BC6517" w14:textId="77777777" w:rsidTr="005A2911">
        <w:tc>
          <w:tcPr>
            <w:tcW w:w="1298" w:type="dxa"/>
          </w:tcPr>
          <w:p w14:paraId="75D01A1A" w14:textId="27B65052" w:rsidR="00D909EF" w:rsidRPr="00857FE7" w:rsidRDefault="004F561C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>
              <w:rPr>
                <w:rFonts w:eastAsia="Calibri"/>
                <w:sz w:val="22"/>
                <w:szCs w:val="24"/>
                <w:lang w:eastAsia="en-US" w:bidi="ar-SA"/>
              </w:rPr>
              <w:t>5.</w:t>
            </w:r>
          </w:p>
        </w:tc>
        <w:tc>
          <w:tcPr>
            <w:tcW w:w="4021" w:type="dxa"/>
          </w:tcPr>
          <w:p w14:paraId="4B865CAB" w14:textId="674F1C4A" w:rsidR="00D909EF" w:rsidRPr="00DA5EBD" w:rsidRDefault="004F561C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sz w:val="20"/>
                <w:szCs w:val="22"/>
                <w:lang w:eastAsia="en-US" w:bidi="ar-SA"/>
              </w:rPr>
              <w:t>Instalacje elektryczne</w:t>
            </w:r>
          </w:p>
        </w:tc>
        <w:tc>
          <w:tcPr>
            <w:tcW w:w="1699" w:type="dxa"/>
          </w:tcPr>
          <w:p w14:paraId="7C9DE47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05262A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39E735D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30AE999F" w14:textId="77777777" w:rsidTr="005A2911">
        <w:tc>
          <w:tcPr>
            <w:tcW w:w="1298" w:type="dxa"/>
          </w:tcPr>
          <w:p w14:paraId="3767E580" w14:textId="6ECFB6FD" w:rsidR="00D909EF" w:rsidRPr="00857FE7" w:rsidRDefault="004F561C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>
              <w:rPr>
                <w:rFonts w:eastAsia="Calibri"/>
                <w:sz w:val="22"/>
                <w:szCs w:val="24"/>
                <w:lang w:eastAsia="en-US" w:bidi="ar-SA"/>
              </w:rPr>
              <w:t>6.</w:t>
            </w:r>
          </w:p>
        </w:tc>
        <w:tc>
          <w:tcPr>
            <w:tcW w:w="4021" w:type="dxa"/>
          </w:tcPr>
          <w:p w14:paraId="27DC391E" w14:textId="5CA8C10B" w:rsidR="00D909EF" w:rsidRPr="00DA5EBD" w:rsidRDefault="004F561C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sz w:val="20"/>
                <w:szCs w:val="22"/>
                <w:lang w:eastAsia="en-US" w:bidi="ar-SA"/>
              </w:rPr>
              <w:t>Pomiary instalacji elektrycznej</w:t>
            </w:r>
          </w:p>
        </w:tc>
        <w:tc>
          <w:tcPr>
            <w:tcW w:w="1699" w:type="dxa"/>
          </w:tcPr>
          <w:p w14:paraId="4687F0AA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68288F8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771661B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F5232FF" w14:textId="77777777" w:rsidTr="005A2911">
        <w:tc>
          <w:tcPr>
            <w:tcW w:w="1298" w:type="dxa"/>
          </w:tcPr>
          <w:p w14:paraId="254A1A2A" w14:textId="2459DC94" w:rsidR="00D909EF" w:rsidRPr="00857FE7" w:rsidRDefault="00D82AB2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>
              <w:rPr>
                <w:rFonts w:eastAsia="Calibri"/>
                <w:sz w:val="22"/>
                <w:szCs w:val="24"/>
                <w:lang w:eastAsia="en-US" w:bidi="ar-SA"/>
              </w:rPr>
              <w:t>7</w:t>
            </w:r>
            <w:r w:rsidR="004F561C">
              <w:rPr>
                <w:rFonts w:eastAsia="Calibri"/>
                <w:sz w:val="22"/>
                <w:szCs w:val="24"/>
                <w:lang w:eastAsia="en-US" w:bidi="ar-SA"/>
              </w:rPr>
              <w:t>.</w:t>
            </w:r>
          </w:p>
        </w:tc>
        <w:tc>
          <w:tcPr>
            <w:tcW w:w="4021" w:type="dxa"/>
          </w:tcPr>
          <w:p w14:paraId="26DA96E0" w14:textId="1A159451" w:rsidR="00D909EF" w:rsidRPr="00DA5EBD" w:rsidRDefault="00A006D7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sz w:val="20"/>
                <w:szCs w:val="22"/>
                <w:lang w:eastAsia="en-US" w:bidi="ar-SA"/>
              </w:rPr>
              <w:t>Sanitariat- modernizacja</w:t>
            </w:r>
          </w:p>
        </w:tc>
        <w:tc>
          <w:tcPr>
            <w:tcW w:w="1699" w:type="dxa"/>
          </w:tcPr>
          <w:p w14:paraId="2ADACC2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26D666D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A33C67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3AC76CF1" w14:textId="77777777" w:rsidTr="005A2911">
        <w:tc>
          <w:tcPr>
            <w:tcW w:w="1298" w:type="dxa"/>
          </w:tcPr>
          <w:p w14:paraId="7096CB71" w14:textId="2EA24156" w:rsidR="00D909EF" w:rsidRPr="00857FE7" w:rsidRDefault="00D82AB2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>
              <w:rPr>
                <w:rFonts w:eastAsia="Calibri"/>
                <w:sz w:val="22"/>
                <w:szCs w:val="24"/>
                <w:lang w:eastAsia="en-US" w:bidi="ar-SA"/>
              </w:rPr>
              <w:t>8</w:t>
            </w:r>
            <w:r w:rsidR="00A006D7">
              <w:rPr>
                <w:rFonts w:eastAsia="Calibri"/>
                <w:sz w:val="22"/>
                <w:szCs w:val="24"/>
                <w:lang w:eastAsia="en-US" w:bidi="ar-SA"/>
              </w:rPr>
              <w:t>.</w:t>
            </w:r>
          </w:p>
        </w:tc>
        <w:tc>
          <w:tcPr>
            <w:tcW w:w="4021" w:type="dxa"/>
          </w:tcPr>
          <w:p w14:paraId="64078F61" w14:textId="22F09FDD" w:rsidR="00D909EF" w:rsidRPr="00DA5EBD" w:rsidRDefault="00A006D7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sz w:val="20"/>
                <w:szCs w:val="22"/>
                <w:lang w:eastAsia="en-US" w:bidi="ar-SA"/>
              </w:rPr>
              <w:t>Instalacja CO- wymiana pieca co</w:t>
            </w:r>
          </w:p>
        </w:tc>
        <w:tc>
          <w:tcPr>
            <w:tcW w:w="1699" w:type="dxa"/>
          </w:tcPr>
          <w:p w14:paraId="11147AA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9B1CFD3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157EC139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6E2A1655" w14:textId="77777777" w:rsidTr="005A2911">
        <w:tc>
          <w:tcPr>
            <w:tcW w:w="1298" w:type="dxa"/>
          </w:tcPr>
          <w:p w14:paraId="29020472" w14:textId="77CB6DD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4D714009" w14:textId="796D7917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0CB2831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375B0F4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3B66B49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13039C3" w14:textId="77777777" w:rsidTr="005A2911">
        <w:tc>
          <w:tcPr>
            <w:tcW w:w="1298" w:type="dxa"/>
          </w:tcPr>
          <w:p w14:paraId="2EB12A8F" w14:textId="4DCC0DE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5DBA6D64" w14:textId="52421FD5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54036D1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227C19EB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DFAFFB3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094B5052" w14:textId="77777777" w:rsidTr="005A2911">
        <w:tc>
          <w:tcPr>
            <w:tcW w:w="1298" w:type="dxa"/>
          </w:tcPr>
          <w:p w14:paraId="127C9EBC" w14:textId="03C7C88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51E23B35" w14:textId="283E9430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6F0640D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DF230C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2F451BE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321C10" w:rsidRPr="00857FE7" w14:paraId="6F14FE40" w14:textId="77777777" w:rsidTr="005A2911">
        <w:tc>
          <w:tcPr>
            <w:tcW w:w="5319" w:type="dxa"/>
            <w:gridSpan w:val="2"/>
          </w:tcPr>
          <w:p w14:paraId="720B4192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0"/>
                <w:szCs w:val="22"/>
                <w:lang w:eastAsia="en-US" w:bidi="ar-SA"/>
              </w:rPr>
            </w:pPr>
            <w:r w:rsidRPr="00857FE7">
              <w:rPr>
                <w:rFonts w:eastAsia="Calibri"/>
                <w:b/>
                <w:sz w:val="20"/>
                <w:szCs w:val="22"/>
                <w:lang w:eastAsia="en-US" w:bidi="ar-SA"/>
              </w:rPr>
              <w:t xml:space="preserve">Razem </w:t>
            </w:r>
          </w:p>
        </w:tc>
        <w:tc>
          <w:tcPr>
            <w:tcW w:w="1699" w:type="dxa"/>
            <w:shd w:val="clear" w:color="auto" w:fill="F2F2F2"/>
          </w:tcPr>
          <w:p w14:paraId="34DF78D9" w14:textId="74D3B521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  <w:shd w:val="clear" w:color="auto" w:fill="F2F2F2"/>
          </w:tcPr>
          <w:p w14:paraId="7C2BEB94" w14:textId="0571ABAD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  <w:shd w:val="clear" w:color="auto" w:fill="F2F2F2"/>
          </w:tcPr>
          <w:p w14:paraId="3BF9894C" w14:textId="7E4057B5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</w:tbl>
    <w:p w14:paraId="136ACEB2" w14:textId="77777777" w:rsidR="00321C10" w:rsidRPr="00857FE7" w:rsidRDefault="00321C10" w:rsidP="00321C10">
      <w:pPr>
        <w:widowControl/>
        <w:suppressAutoHyphens w:val="0"/>
        <w:spacing w:line="276" w:lineRule="auto"/>
        <w:rPr>
          <w:rFonts w:eastAsia="Calibri"/>
          <w:b/>
          <w:szCs w:val="24"/>
          <w:lang w:eastAsia="en-US" w:bidi="ar-SA"/>
        </w:rPr>
      </w:pPr>
    </w:p>
    <w:p w14:paraId="286DACC9" w14:textId="77777777" w:rsidR="009B74D7" w:rsidRPr="00857FE7" w:rsidRDefault="009B74D7" w:rsidP="00321C10">
      <w:pPr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7DB54AB3" w14:textId="77777777" w:rsidR="00321C10" w:rsidRPr="00857FE7" w:rsidRDefault="00321C10" w:rsidP="00321C10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2EFFAB1E" w14:textId="30864A1F" w:rsidR="00321C10" w:rsidRPr="00857FE7" w:rsidRDefault="006D0AB3" w:rsidP="00321C10">
      <w:pPr>
        <w:widowControl/>
        <w:suppressAutoHyphens w:val="0"/>
        <w:spacing w:line="360" w:lineRule="auto"/>
        <w:ind w:left="-709"/>
        <w:jc w:val="both"/>
        <w:rPr>
          <w:rFonts w:eastAsia="Calibri"/>
          <w:sz w:val="20"/>
          <w:lang w:eastAsia="en-US" w:bidi="ar-SA"/>
        </w:rPr>
      </w:pPr>
      <w:r>
        <w:rPr>
          <w:rFonts w:eastAsia="Calibri"/>
          <w:sz w:val="20"/>
          <w:lang w:eastAsia="en-US" w:bidi="ar-SA"/>
        </w:rPr>
        <w:t>Szczytniki</w:t>
      </w:r>
      <w:r w:rsidR="00321C10" w:rsidRPr="00857FE7">
        <w:rPr>
          <w:rFonts w:eastAsia="Calibri"/>
          <w:i/>
          <w:sz w:val="20"/>
          <w:lang w:eastAsia="en-US" w:bidi="ar-SA"/>
        </w:rPr>
        <w:t xml:space="preserve">, </w:t>
      </w:r>
      <w:r w:rsidR="00321C10" w:rsidRPr="00857FE7">
        <w:rPr>
          <w:rFonts w:eastAsia="Calibri"/>
          <w:sz w:val="20"/>
          <w:lang w:eastAsia="en-US" w:bidi="ar-SA"/>
        </w:rPr>
        <w:t xml:space="preserve">dnia ………….……. r. </w:t>
      </w:r>
    </w:p>
    <w:p w14:paraId="21545B91" w14:textId="77777777" w:rsidR="00321C10" w:rsidRPr="00857FE7" w:rsidRDefault="00321C10" w:rsidP="00321C10">
      <w:pPr>
        <w:widowControl/>
        <w:suppressAutoHyphens w:val="0"/>
        <w:spacing w:line="360" w:lineRule="auto"/>
        <w:jc w:val="both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</w:p>
    <w:p w14:paraId="3C498FF6" w14:textId="77777777" w:rsidR="00321C10" w:rsidRPr="00857FE7" w:rsidRDefault="00321C10" w:rsidP="00321C10">
      <w:pPr>
        <w:widowControl/>
        <w:suppressAutoHyphens w:val="0"/>
        <w:spacing w:line="360" w:lineRule="auto"/>
        <w:ind w:left="4248" w:firstLine="708"/>
        <w:jc w:val="both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</w:t>
      </w:r>
    </w:p>
    <w:p w14:paraId="6D249260" w14:textId="77777777" w:rsidR="00321C10" w:rsidRPr="00857FE7" w:rsidRDefault="00321C10" w:rsidP="00321C10">
      <w:pPr>
        <w:widowControl/>
        <w:suppressAutoHyphens w:val="0"/>
        <w:spacing w:line="360" w:lineRule="auto"/>
        <w:ind w:left="5664" w:firstLine="708"/>
        <w:jc w:val="both"/>
        <w:rPr>
          <w:rFonts w:eastAsia="Calibri"/>
          <w:i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(podpis)</w:t>
      </w:r>
    </w:p>
    <w:p w14:paraId="2F106E0D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245AC842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49C15628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19130FA1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0B4B57D4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6475064D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787FB134" w14:textId="77777777" w:rsidR="00E2022E" w:rsidRDefault="00E2022E"/>
    <w:sectPr w:rsidR="00E2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242AE8"/>
    <w:multiLevelType w:val="hybridMultilevel"/>
    <w:tmpl w:val="FC46986A"/>
    <w:lvl w:ilvl="0" w:tplc="100CD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9039">
    <w:abstractNumId w:val="1"/>
  </w:num>
  <w:num w:numId="2" w16cid:durableId="154135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10"/>
    <w:rsid w:val="00082D48"/>
    <w:rsid w:val="000C33FE"/>
    <w:rsid w:val="00143457"/>
    <w:rsid w:val="00230E18"/>
    <w:rsid w:val="00262E09"/>
    <w:rsid w:val="0030375C"/>
    <w:rsid w:val="00321C10"/>
    <w:rsid w:val="0032460F"/>
    <w:rsid w:val="00402B26"/>
    <w:rsid w:val="0041341D"/>
    <w:rsid w:val="004C5E11"/>
    <w:rsid w:val="004F44A0"/>
    <w:rsid w:val="004F561C"/>
    <w:rsid w:val="00680909"/>
    <w:rsid w:val="006D0AB3"/>
    <w:rsid w:val="007B63AA"/>
    <w:rsid w:val="00815EBB"/>
    <w:rsid w:val="0094128B"/>
    <w:rsid w:val="009B74D7"/>
    <w:rsid w:val="00A006D7"/>
    <w:rsid w:val="00D82AB2"/>
    <w:rsid w:val="00D909EF"/>
    <w:rsid w:val="00DA15DB"/>
    <w:rsid w:val="00DA5EBD"/>
    <w:rsid w:val="00DB28E6"/>
    <w:rsid w:val="00DC7469"/>
    <w:rsid w:val="00DF034E"/>
    <w:rsid w:val="00E2022E"/>
    <w:rsid w:val="00E9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972"/>
  <w15:docId w15:val="{44EF6A0A-5B54-4C34-95AC-7E5FBE1A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C10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grazyna.sowa</dc:creator>
  <cp:lastModifiedBy>Klaudia Raczyk</cp:lastModifiedBy>
  <cp:revision>16</cp:revision>
  <cp:lastPrinted>2022-08-25T10:40:00Z</cp:lastPrinted>
  <dcterms:created xsi:type="dcterms:W3CDTF">2022-08-11T07:59:00Z</dcterms:created>
  <dcterms:modified xsi:type="dcterms:W3CDTF">2026-07-01T10:29:00Z</dcterms:modified>
</cp:coreProperties>
</file>