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209B" w14:textId="77777777" w:rsidR="007111B1" w:rsidRDefault="007111B1" w:rsidP="007111B1">
      <w:pPr>
        <w:autoSpaceDE w:val="0"/>
        <w:autoSpaceDN w:val="0"/>
        <w:adjustRightInd w:val="0"/>
        <w:ind w:left="7080"/>
        <w:jc w:val="right"/>
        <w:rPr>
          <w:bCs/>
          <w:i/>
        </w:rPr>
      </w:pPr>
    </w:p>
    <w:p w14:paraId="0F528180" w14:textId="2D6784DB" w:rsidR="007111B1" w:rsidRPr="007111B1" w:rsidRDefault="00C87C42" w:rsidP="007111B1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IOŚ.6324.94.2023</w:t>
      </w:r>
    </w:p>
    <w:p w14:paraId="6B3EBEE6" w14:textId="77777777" w:rsidR="004B0C04" w:rsidRDefault="004B0C04" w:rsidP="007111B1">
      <w:pPr>
        <w:autoSpaceDE w:val="0"/>
        <w:autoSpaceDN w:val="0"/>
        <w:adjustRightInd w:val="0"/>
        <w:jc w:val="center"/>
        <w:rPr>
          <w:b/>
          <w:bCs/>
        </w:rPr>
      </w:pPr>
    </w:p>
    <w:p w14:paraId="612E6E9F" w14:textId="77777777" w:rsidR="007111B1" w:rsidRPr="007111B1" w:rsidRDefault="001F5729" w:rsidP="007111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UMOWA</w:t>
      </w:r>
    </w:p>
    <w:p w14:paraId="4D56A759" w14:textId="77777777" w:rsidR="007111B1" w:rsidRPr="007111B1" w:rsidRDefault="007111B1" w:rsidP="007111B1">
      <w:pPr>
        <w:tabs>
          <w:tab w:val="left" w:pos="2880"/>
        </w:tabs>
        <w:jc w:val="both"/>
        <w:rPr>
          <w:b/>
        </w:rPr>
      </w:pPr>
    </w:p>
    <w:p w14:paraId="105ED627" w14:textId="43E7ED72" w:rsidR="00DF22AA" w:rsidRDefault="007111B1" w:rsidP="007111B1">
      <w:pPr>
        <w:widowControl w:val="0"/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  <w:r w:rsidRPr="007111B1">
        <w:rPr>
          <w:rFonts w:eastAsia="HG Mincho Light J"/>
          <w:color w:val="000000"/>
          <w:szCs w:val="20"/>
          <w:lang w:eastAsia="hi-IN" w:bidi="hi-IN"/>
        </w:rPr>
        <w:t xml:space="preserve">zawarta </w:t>
      </w:r>
      <w:r w:rsidRPr="007111B1">
        <w:rPr>
          <w:rFonts w:eastAsia="HG Mincho Light J"/>
          <w:b/>
          <w:color w:val="000000"/>
          <w:szCs w:val="20"/>
          <w:lang w:eastAsia="hi-IN" w:bidi="hi-IN"/>
        </w:rPr>
        <w:t xml:space="preserve"> w </w:t>
      </w:r>
      <w:r w:rsidRPr="008830BA">
        <w:rPr>
          <w:rFonts w:eastAsia="HG Mincho Light J"/>
          <w:b/>
          <w:color w:val="000000"/>
          <w:szCs w:val="20"/>
          <w:lang w:eastAsia="hi-IN" w:bidi="hi-IN"/>
        </w:rPr>
        <w:t>dniu</w:t>
      </w:r>
      <w:r w:rsidR="0049248E">
        <w:rPr>
          <w:rFonts w:eastAsia="HG Mincho Light J"/>
          <w:b/>
          <w:color w:val="000000"/>
          <w:szCs w:val="20"/>
          <w:lang w:eastAsia="hi-IN" w:bidi="hi-IN"/>
        </w:rPr>
        <w:t>………</w:t>
      </w:r>
      <w:r w:rsidR="00C87C42">
        <w:rPr>
          <w:rFonts w:eastAsia="HG Mincho Light J"/>
          <w:b/>
          <w:color w:val="000000"/>
          <w:szCs w:val="20"/>
          <w:lang w:eastAsia="hi-IN" w:bidi="hi-IN"/>
        </w:rPr>
        <w:t>…….</w:t>
      </w:r>
      <w:r w:rsidR="00E3358B">
        <w:rPr>
          <w:rFonts w:eastAsia="HG Mincho Light J"/>
          <w:b/>
          <w:color w:val="000000"/>
          <w:szCs w:val="20"/>
          <w:lang w:eastAsia="hi-IN" w:bidi="hi-IN"/>
        </w:rPr>
        <w:t>r.</w:t>
      </w:r>
      <w:r w:rsidRPr="007111B1">
        <w:rPr>
          <w:rFonts w:eastAsia="HG Mincho Light J"/>
          <w:b/>
          <w:color w:val="000000"/>
          <w:szCs w:val="20"/>
          <w:lang w:eastAsia="hi-IN" w:bidi="hi-IN"/>
        </w:rPr>
        <w:t xml:space="preserve"> </w:t>
      </w:r>
      <w:r w:rsidRPr="007111B1">
        <w:rPr>
          <w:rFonts w:eastAsia="HG Mincho Light J"/>
          <w:color w:val="000000"/>
          <w:szCs w:val="20"/>
          <w:lang w:eastAsia="hi-IN" w:bidi="hi-IN"/>
        </w:rPr>
        <w:t xml:space="preserve">pomiędzy </w:t>
      </w:r>
      <w:r w:rsidRPr="007111B1">
        <w:rPr>
          <w:rFonts w:eastAsia="HG Mincho Light J"/>
          <w:b/>
          <w:color w:val="000000"/>
          <w:szCs w:val="20"/>
          <w:lang w:eastAsia="hi-IN" w:bidi="hi-IN"/>
        </w:rPr>
        <w:t>Gminą Szczytniki</w:t>
      </w:r>
      <w:r w:rsidRPr="007111B1">
        <w:rPr>
          <w:rFonts w:eastAsia="HG Mincho Light J"/>
          <w:color w:val="000000"/>
          <w:szCs w:val="20"/>
          <w:lang w:eastAsia="hi-IN" w:bidi="hi-IN"/>
        </w:rPr>
        <w:t>, Szczytniki 139</w:t>
      </w:r>
      <w:r w:rsidR="00DF22AA">
        <w:rPr>
          <w:rFonts w:eastAsia="HG Mincho Light J"/>
          <w:color w:val="000000"/>
          <w:szCs w:val="20"/>
          <w:lang w:eastAsia="hi-IN" w:bidi="hi-IN"/>
        </w:rPr>
        <w:t xml:space="preserve">, </w:t>
      </w:r>
    </w:p>
    <w:p w14:paraId="214A6153" w14:textId="77777777" w:rsidR="007111B1" w:rsidRPr="007111B1" w:rsidRDefault="00DF22AA" w:rsidP="007111B1">
      <w:pPr>
        <w:widowControl w:val="0"/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  <w:r>
        <w:rPr>
          <w:rFonts w:eastAsia="HG Mincho Light J"/>
          <w:color w:val="000000"/>
          <w:szCs w:val="20"/>
          <w:lang w:eastAsia="hi-IN" w:bidi="hi-IN"/>
        </w:rPr>
        <w:t>62-8</w:t>
      </w:r>
      <w:r w:rsidR="007111B1" w:rsidRPr="007111B1">
        <w:rPr>
          <w:rFonts w:eastAsia="HG Mincho Light J"/>
          <w:color w:val="000000"/>
          <w:szCs w:val="20"/>
          <w:lang w:eastAsia="hi-IN" w:bidi="hi-IN"/>
        </w:rPr>
        <w:t>65 Szczytniki zwaną dalej „Zamawiającym” reprezentowaną przez:</w:t>
      </w:r>
    </w:p>
    <w:p w14:paraId="3D8467BF" w14:textId="77777777" w:rsidR="007111B1" w:rsidRPr="007111B1" w:rsidRDefault="007111B1" w:rsidP="007111B1">
      <w:pPr>
        <w:widowControl w:val="0"/>
        <w:suppressAutoHyphens/>
        <w:rPr>
          <w:rFonts w:eastAsia="HG Mincho Light J"/>
          <w:b/>
          <w:color w:val="000000"/>
          <w:szCs w:val="20"/>
          <w:lang w:eastAsia="hi-IN" w:bidi="hi-IN"/>
        </w:rPr>
      </w:pPr>
      <w:r w:rsidRPr="007111B1">
        <w:rPr>
          <w:rFonts w:eastAsia="HG Mincho Light J"/>
          <w:b/>
          <w:color w:val="000000"/>
          <w:szCs w:val="20"/>
          <w:lang w:eastAsia="hi-IN" w:bidi="hi-IN"/>
        </w:rPr>
        <w:t xml:space="preserve">1.  Pana </w:t>
      </w:r>
      <w:r w:rsidR="00514035">
        <w:rPr>
          <w:rFonts w:eastAsia="HG Mincho Light J"/>
          <w:b/>
          <w:color w:val="000000"/>
          <w:szCs w:val="20"/>
          <w:lang w:eastAsia="hi-IN" w:bidi="hi-IN"/>
        </w:rPr>
        <w:t>Dariusza Wawrzyniaka</w:t>
      </w:r>
      <w:r w:rsidRPr="007111B1">
        <w:rPr>
          <w:rFonts w:eastAsia="HG Mincho Light J"/>
          <w:b/>
          <w:color w:val="000000"/>
          <w:szCs w:val="20"/>
          <w:lang w:eastAsia="hi-IN" w:bidi="hi-IN"/>
        </w:rPr>
        <w:t xml:space="preserve"> – </w:t>
      </w:r>
      <w:r w:rsidR="00514035">
        <w:rPr>
          <w:rFonts w:eastAsia="HG Mincho Light J"/>
          <w:b/>
          <w:color w:val="000000"/>
          <w:szCs w:val="20"/>
          <w:lang w:eastAsia="hi-IN" w:bidi="hi-IN"/>
        </w:rPr>
        <w:t>Sekretarza</w:t>
      </w:r>
      <w:r w:rsidRPr="007111B1">
        <w:rPr>
          <w:rFonts w:eastAsia="HG Mincho Light J"/>
          <w:b/>
          <w:color w:val="000000"/>
          <w:szCs w:val="20"/>
          <w:lang w:eastAsia="hi-IN" w:bidi="hi-IN"/>
        </w:rPr>
        <w:t xml:space="preserve"> Gminy,</w:t>
      </w:r>
    </w:p>
    <w:p w14:paraId="1B8CE5E0" w14:textId="77777777" w:rsidR="007111B1" w:rsidRPr="007111B1" w:rsidRDefault="007111B1" w:rsidP="007111B1">
      <w:pPr>
        <w:widowControl w:val="0"/>
        <w:suppressAutoHyphens/>
        <w:rPr>
          <w:rFonts w:eastAsia="HG Mincho Light J"/>
          <w:b/>
          <w:color w:val="000000"/>
          <w:szCs w:val="20"/>
          <w:lang w:eastAsia="hi-IN" w:bidi="hi-IN"/>
        </w:rPr>
      </w:pPr>
      <w:r w:rsidRPr="007111B1">
        <w:rPr>
          <w:rFonts w:eastAsia="HG Mincho Light J"/>
          <w:color w:val="000000"/>
          <w:szCs w:val="20"/>
          <w:lang w:eastAsia="hi-IN" w:bidi="hi-IN"/>
        </w:rPr>
        <w:t xml:space="preserve">przy kontrasygnacie </w:t>
      </w:r>
      <w:r w:rsidRPr="007111B1">
        <w:rPr>
          <w:rFonts w:eastAsia="HG Mincho Light J"/>
          <w:b/>
          <w:color w:val="000000"/>
          <w:szCs w:val="20"/>
          <w:lang w:eastAsia="hi-IN" w:bidi="hi-IN"/>
        </w:rPr>
        <w:t>Pani Małgorzaty Bloch – Skarbnika Gminy,</w:t>
      </w:r>
    </w:p>
    <w:p w14:paraId="075B93E7" w14:textId="77777777" w:rsidR="007111B1" w:rsidRPr="007111B1" w:rsidRDefault="007111B1" w:rsidP="007111B1">
      <w:pPr>
        <w:widowControl w:val="0"/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  <w:r w:rsidRPr="007111B1">
        <w:rPr>
          <w:rFonts w:eastAsia="HG Mincho Light J"/>
          <w:color w:val="000000"/>
          <w:szCs w:val="20"/>
          <w:lang w:eastAsia="hi-IN" w:bidi="hi-IN"/>
        </w:rPr>
        <w:t>z jednej strony  a</w:t>
      </w:r>
      <w:r w:rsidRPr="007111B1">
        <w:rPr>
          <w:rFonts w:eastAsia="HG Mincho Light J"/>
          <w:b/>
          <w:color w:val="000000"/>
          <w:szCs w:val="20"/>
          <w:lang w:eastAsia="hi-IN" w:bidi="hi-IN"/>
        </w:rPr>
        <w:t xml:space="preserve">  </w:t>
      </w:r>
      <w:r w:rsidR="003236A8">
        <w:rPr>
          <w:rFonts w:eastAsia="HG Mincho Light J"/>
          <w:b/>
          <w:color w:val="000000"/>
          <w:szCs w:val="20"/>
          <w:lang w:eastAsia="hi-IN" w:bidi="hi-IN"/>
        </w:rPr>
        <w:t>…………………………………………………………………………..</w:t>
      </w:r>
      <w:r w:rsidR="00E3358B">
        <w:rPr>
          <w:rFonts w:eastAsia="HG Mincho Light J"/>
          <w:b/>
          <w:color w:val="000000"/>
          <w:szCs w:val="20"/>
          <w:lang w:eastAsia="hi-IN" w:bidi="hi-IN"/>
        </w:rPr>
        <w:t xml:space="preserve"> </w:t>
      </w:r>
      <w:r w:rsidR="00E3358B">
        <w:rPr>
          <w:rFonts w:eastAsia="HG Mincho Light J"/>
          <w:color w:val="000000"/>
          <w:szCs w:val="20"/>
          <w:lang w:eastAsia="hi-IN" w:bidi="hi-IN"/>
        </w:rPr>
        <w:t>zwaną</w:t>
      </w:r>
      <w:r w:rsidRPr="007111B1">
        <w:rPr>
          <w:rFonts w:eastAsia="HG Mincho Light J"/>
          <w:color w:val="000000"/>
          <w:szCs w:val="20"/>
          <w:lang w:eastAsia="hi-IN" w:bidi="hi-IN"/>
        </w:rPr>
        <w:t xml:space="preserve"> dalej „Wykonawcą” z</w:t>
      </w:r>
      <w:r w:rsidR="00E3358B">
        <w:rPr>
          <w:rFonts w:eastAsia="HG Mincho Light J"/>
          <w:color w:val="000000"/>
          <w:szCs w:val="20"/>
          <w:lang w:eastAsia="hi-IN" w:bidi="hi-IN"/>
        </w:rPr>
        <w:t xml:space="preserve"> drugiej strony, reprezentowaną</w:t>
      </w:r>
      <w:r w:rsidRPr="007111B1">
        <w:rPr>
          <w:rFonts w:eastAsia="HG Mincho Light J"/>
          <w:color w:val="000000"/>
          <w:szCs w:val="20"/>
          <w:lang w:eastAsia="hi-IN" w:bidi="hi-IN"/>
        </w:rPr>
        <w:t xml:space="preserve"> przez:</w:t>
      </w:r>
    </w:p>
    <w:p w14:paraId="5F45AA02" w14:textId="77777777" w:rsidR="007111B1" w:rsidRPr="007111B1" w:rsidRDefault="00E3358B" w:rsidP="007111B1">
      <w:pPr>
        <w:widowControl w:val="0"/>
        <w:numPr>
          <w:ilvl w:val="0"/>
          <w:numId w:val="7"/>
        </w:numPr>
        <w:suppressAutoHyphens/>
        <w:ind w:left="420" w:hanging="420"/>
        <w:rPr>
          <w:rFonts w:eastAsia="HG Mincho Light J"/>
          <w:b/>
          <w:color w:val="000000"/>
          <w:szCs w:val="20"/>
          <w:lang w:eastAsia="hi-IN" w:bidi="hi-IN"/>
        </w:rPr>
      </w:pPr>
      <w:r>
        <w:rPr>
          <w:rFonts w:eastAsia="HG Mincho Light J"/>
          <w:b/>
          <w:color w:val="000000"/>
          <w:szCs w:val="20"/>
          <w:lang w:eastAsia="hi-IN" w:bidi="hi-IN"/>
        </w:rPr>
        <w:t xml:space="preserve"> </w:t>
      </w:r>
      <w:r w:rsidR="003236A8">
        <w:rPr>
          <w:rFonts w:eastAsia="HG Mincho Light J"/>
          <w:b/>
          <w:color w:val="000000"/>
          <w:szCs w:val="20"/>
          <w:lang w:eastAsia="hi-IN" w:bidi="hi-IN"/>
        </w:rPr>
        <w:t>……………………………………………….</w:t>
      </w:r>
    </w:p>
    <w:p w14:paraId="0E97E532" w14:textId="77777777" w:rsidR="007111B1" w:rsidRPr="007111B1" w:rsidRDefault="007111B1" w:rsidP="007111B1">
      <w:pPr>
        <w:widowControl w:val="0"/>
        <w:suppressAutoHyphens/>
        <w:ind w:left="420"/>
        <w:rPr>
          <w:rFonts w:eastAsia="HG Mincho Light J"/>
          <w:b/>
          <w:color w:val="000000"/>
          <w:szCs w:val="20"/>
          <w:lang w:eastAsia="hi-IN" w:bidi="hi-IN"/>
        </w:rPr>
      </w:pPr>
    </w:p>
    <w:p w14:paraId="74407A2A" w14:textId="77777777" w:rsidR="007111B1" w:rsidRPr="007111B1" w:rsidRDefault="007111B1" w:rsidP="007111B1">
      <w:pPr>
        <w:jc w:val="both"/>
      </w:pPr>
    </w:p>
    <w:p w14:paraId="689B96A4" w14:textId="77777777" w:rsidR="007111B1" w:rsidRPr="006D7612" w:rsidRDefault="007111B1" w:rsidP="006D7612">
      <w:pPr>
        <w:widowControl w:val="0"/>
        <w:suppressAutoHyphens/>
        <w:jc w:val="both"/>
        <w:rPr>
          <w:rFonts w:eastAsia="HG Mincho Light J"/>
          <w:color w:val="000000" w:themeColor="text1"/>
          <w:lang w:eastAsia="hi-IN" w:bidi="hi-IN"/>
        </w:rPr>
      </w:pPr>
      <w:r w:rsidRPr="007111B1">
        <w:t xml:space="preserve">W rezultacie dokonania przez Zamawiającego wyboru oferty Wykonawcy w wyniku rozstrzygnięcia zapytania </w:t>
      </w:r>
      <w:r w:rsidRPr="006D7612">
        <w:rPr>
          <w:color w:val="000000" w:themeColor="text1"/>
        </w:rPr>
        <w:t>ofertowego</w:t>
      </w:r>
      <w:r w:rsidR="00D23E75" w:rsidRPr="006D7612">
        <w:rPr>
          <w:color w:val="000000" w:themeColor="text1"/>
        </w:rPr>
        <w:t xml:space="preserve"> o wartości </w:t>
      </w:r>
      <w:r w:rsidR="008B25F1">
        <w:rPr>
          <w:rFonts w:eastAsia="HG Mincho Light J"/>
          <w:color w:val="000000" w:themeColor="text1"/>
          <w:lang w:eastAsia="hi-IN" w:bidi="hi-IN"/>
        </w:rPr>
        <w:t>poniżej kwoty 130 000,00 zł</w:t>
      </w:r>
      <w:r w:rsidRPr="007111B1">
        <w:t xml:space="preserve">, została zawarta umowa o następującej treści: </w:t>
      </w:r>
    </w:p>
    <w:p w14:paraId="33EEF54F" w14:textId="77777777" w:rsidR="007111B1" w:rsidRPr="007111B1" w:rsidRDefault="007111B1" w:rsidP="007111B1">
      <w:pPr>
        <w:jc w:val="both"/>
      </w:pPr>
    </w:p>
    <w:p w14:paraId="7145A878" w14:textId="77777777" w:rsidR="007111B1" w:rsidRDefault="007111B1" w:rsidP="007111B1">
      <w:pPr>
        <w:autoSpaceDE w:val="0"/>
        <w:autoSpaceDN w:val="0"/>
        <w:adjustRightInd w:val="0"/>
        <w:jc w:val="center"/>
        <w:rPr>
          <w:b/>
          <w:bCs/>
        </w:rPr>
      </w:pPr>
      <w:r w:rsidRPr="007111B1">
        <w:rPr>
          <w:b/>
          <w:bCs/>
        </w:rPr>
        <w:t>§ 1</w:t>
      </w:r>
      <w:r>
        <w:rPr>
          <w:b/>
          <w:bCs/>
        </w:rPr>
        <w:t>.</w:t>
      </w:r>
    </w:p>
    <w:p w14:paraId="185CFC75" w14:textId="77777777" w:rsidR="007111B1" w:rsidRPr="007111B1" w:rsidRDefault="007111B1" w:rsidP="007111B1">
      <w:pPr>
        <w:overflowPunct w:val="0"/>
        <w:autoSpaceDE w:val="0"/>
        <w:autoSpaceDN w:val="0"/>
        <w:adjustRightInd w:val="0"/>
        <w:jc w:val="both"/>
      </w:pPr>
      <w:bookmarkStart w:id="0" w:name="_Hlk489532037"/>
    </w:p>
    <w:p w14:paraId="424DC788" w14:textId="3D80F376" w:rsidR="007111B1" w:rsidRPr="00DF22AA" w:rsidRDefault="00DF22AA" w:rsidP="00DF22AA">
      <w:pPr>
        <w:jc w:val="both"/>
        <w:rPr>
          <w:b/>
          <w:bCs/>
          <w:kern w:val="3"/>
        </w:rPr>
      </w:pPr>
      <w:r w:rsidRPr="00DF22AA">
        <w:rPr>
          <w:rFonts w:eastAsia="SimSun"/>
          <w:lang w:eastAsia="zh-CN"/>
        </w:rPr>
        <w:t>1.</w:t>
      </w:r>
      <w:r>
        <w:rPr>
          <w:rFonts w:eastAsia="SimSun"/>
          <w:lang w:eastAsia="zh-CN"/>
        </w:rPr>
        <w:t xml:space="preserve"> </w:t>
      </w:r>
      <w:r w:rsidR="007111B1" w:rsidRPr="00DF22AA">
        <w:rPr>
          <w:rFonts w:eastAsia="SimSun"/>
          <w:lang w:eastAsia="zh-CN"/>
        </w:rPr>
        <w:t xml:space="preserve">Zamawiający zleca a Wykonawca przyjmuje do wykonania </w:t>
      </w:r>
      <w:r w:rsidRPr="008A24D4">
        <w:rPr>
          <w:b/>
          <w:color w:val="000000" w:themeColor="text1"/>
        </w:rPr>
        <w:t xml:space="preserve">Wyposażenie </w:t>
      </w:r>
      <w:r w:rsidR="00C87C42" w:rsidRPr="008A24D4">
        <w:rPr>
          <w:b/>
          <w:color w:val="000000" w:themeColor="text1"/>
        </w:rPr>
        <w:t>SUW</w:t>
      </w:r>
      <w:r w:rsidR="007111B1" w:rsidRPr="008A24D4">
        <w:rPr>
          <w:b/>
          <w:color w:val="000000" w:themeColor="text1"/>
        </w:rPr>
        <w:t xml:space="preserve"> w </w:t>
      </w:r>
      <w:r w:rsidR="00FB3083" w:rsidRPr="008A24D4">
        <w:rPr>
          <w:b/>
          <w:color w:val="000000" w:themeColor="text1"/>
        </w:rPr>
        <w:t>Szczytnikach</w:t>
      </w:r>
      <w:r w:rsidR="007111B1" w:rsidRPr="00021B56">
        <w:rPr>
          <w:b/>
          <w:color w:val="FF0000"/>
          <w:szCs w:val="20"/>
        </w:rPr>
        <w:t xml:space="preserve"> </w:t>
      </w:r>
      <w:r w:rsidRPr="00DF22AA">
        <w:rPr>
          <w:szCs w:val="20"/>
        </w:rPr>
        <w:t>w ramach operacji</w:t>
      </w:r>
      <w:r w:rsidRPr="00DF22AA">
        <w:rPr>
          <w:b/>
          <w:szCs w:val="20"/>
        </w:rPr>
        <w:t xml:space="preserve"> pn.</w:t>
      </w:r>
      <w:r w:rsidR="00021B56" w:rsidRPr="00DF22AA">
        <w:rPr>
          <w:b/>
          <w:szCs w:val="20"/>
        </w:rPr>
        <w:t xml:space="preserve"> </w:t>
      </w:r>
      <w:r w:rsidR="00021B56" w:rsidRPr="00D07B3E">
        <w:rPr>
          <w:rFonts w:eastAsiaTheme="minorHAnsi"/>
          <w:b/>
          <w:lang w:eastAsia="en-US"/>
        </w:rPr>
        <w:t xml:space="preserve">Poprawa stanu gospodarki wodno-ściekowej na terenie Gminy Szczytniki poprzez rozbudowę sieci wodociągowej </w:t>
      </w:r>
      <w:r w:rsidR="00021B56">
        <w:rPr>
          <w:rFonts w:eastAsiaTheme="minorHAnsi"/>
          <w:b/>
          <w:lang w:eastAsia="en-US"/>
        </w:rPr>
        <w:br/>
      </w:r>
      <w:r w:rsidR="00021B56" w:rsidRPr="00D07B3E">
        <w:rPr>
          <w:rFonts w:eastAsiaTheme="minorHAnsi"/>
          <w:b/>
          <w:lang w:eastAsia="en-US"/>
        </w:rPr>
        <w:t xml:space="preserve">w m. Krzywda, przebudowę istniejących przepompowni ścieków wraz z budową fragmentów sieci kanalizacji sanitarnej grawitacyjnej i tłocznej w m. Szczytniki </w:t>
      </w:r>
      <w:r w:rsidR="00021B56">
        <w:rPr>
          <w:rFonts w:eastAsiaTheme="minorHAnsi"/>
          <w:b/>
          <w:lang w:eastAsia="en-US"/>
        </w:rPr>
        <w:br/>
      </w:r>
      <w:r w:rsidR="00021B56" w:rsidRPr="00D07B3E">
        <w:rPr>
          <w:rFonts w:eastAsiaTheme="minorHAnsi"/>
          <w:b/>
          <w:lang w:eastAsia="en-US"/>
        </w:rPr>
        <w:t>i Popów, wyposażenie SUW w Szczytnikach oraz dostawę i montaż instalacji fotowoltaicznych na terenach SUW w Iwanowicach, Stawie i Mroczkach Wielkich.</w:t>
      </w:r>
    </w:p>
    <w:p w14:paraId="3CEC7AA2" w14:textId="77777777" w:rsidR="007111B1" w:rsidRPr="00DF22AA" w:rsidRDefault="00DF22AA" w:rsidP="00DF22AA">
      <w:pPr>
        <w:pStyle w:val="Akapitzlist"/>
        <w:numPr>
          <w:ilvl w:val="0"/>
          <w:numId w:val="7"/>
        </w:numPr>
        <w:ind w:left="0" w:firstLine="0"/>
        <w:jc w:val="both"/>
        <w:rPr>
          <w:bCs/>
          <w:kern w:val="3"/>
        </w:rPr>
      </w:pPr>
      <w:r>
        <w:rPr>
          <w:rFonts w:eastAsia="SimSun"/>
          <w:lang w:eastAsia="zh-CN"/>
        </w:rPr>
        <w:t xml:space="preserve"> </w:t>
      </w:r>
      <w:r w:rsidR="007111B1" w:rsidRPr="00DF22AA">
        <w:rPr>
          <w:rFonts w:eastAsia="SimSun"/>
          <w:lang w:eastAsia="zh-CN"/>
        </w:rPr>
        <w:t xml:space="preserve">Projekt współfinansowany ze środków Unii Europejskiej na operacje typu „Gospodarka </w:t>
      </w:r>
      <w:proofErr w:type="spellStart"/>
      <w:r w:rsidR="007111B1" w:rsidRPr="00DF22AA">
        <w:rPr>
          <w:rFonts w:eastAsia="SimSun"/>
          <w:lang w:eastAsia="zh-CN"/>
        </w:rPr>
        <w:t>wodno</w:t>
      </w:r>
      <w:proofErr w:type="spellEnd"/>
      <w:r w:rsidR="007111B1" w:rsidRPr="00DF22AA">
        <w:rPr>
          <w:rFonts w:eastAsia="SimSun"/>
          <w:lang w:eastAsia="zh-CN"/>
        </w:rPr>
        <w:t xml:space="preserve"> - ściekowa” w ramach poddziałania „Wsparcie inwestycji związanych z tworzeniem, ulepszaniem lub rozbudową wszystkich rodzajów małej infrastruktury, w tym inwestycji               w energię odnawialną i w oszczędzanie energii” objętego Programem Rozwoju Obszarów Wiejskich na lata 2014-2020</w:t>
      </w:r>
      <w:bookmarkEnd w:id="0"/>
      <w:r w:rsidR="007111B1" w:rsidRPr="00DF22AA">
        <w:rPr>
          <w:rFonts w:eastAsia="SimSun"/>
          <w:lang w:eastAsia="zh-CN"/>
        </w:rPr>
        <w:t>.</w:t>
      </w:r>
    </w:p>
    <w:p w14:paraId="5729649A" w14:textId="77777777" w:rsidR="007111B1" w:rsidRPr="007111B1" w:rsidRDefault="007111B1" w:rsidP="00DF22AA">
      <w:pPr>
        <w:numPr>
          <w:ilvl w:val="0"/>
          <w:numId w:val="7"/>
        </w:numPr>
        <w:tabs>
          <w:tab w:val="left" w:pos="5745"/>
        </w:tabs>
        <w:ind w:left="0" w:firstLine="0"/>
        <w:jc w:val="both"/>
        <w:rPr>
          <w:b/>
        </w:rPr>
      </w:pPr>
      <w:r w:rsidRPr="007111B1">
        <w:rPr>
          <w:rFonts w:eastAsia="SimSun"/>
          <w:lang w:eastAsia="zh-CN"/>
        </w:rPr>
        <w:t>Szczegółowy zakres wykonania przedmiotu zamówienia określony został w zapytaniu ofertowym oraz ofercie Wykonawcy, które stanowią integralną część niniejszej umowy.</w:t>
      </w:r>
    </w:p>
    <w:p w14:paraId="6A055A49" w14:textId="77777777" w:rsidR="007111B1" w:rsidRPr="007111B1" w:rsidRDefault="007111B1" w:rsidP="00DF22AA">
      <w:pPr>
        <w:numPr>
          <w:ilvl w:val="0"/>
          <w:numId w:val="7"/>
        </w:numPr>
        <w:ind w:left="0" w:firstLine="0"/>
        <w:jc w:val="both"/>
      </w:pPr>
      <w:r w:rsidRPr="007111B1">
        <w:t xml:space="preserve">Wykonawca zobowiązuje się dostarczyć na swój koszt i ryzyko przedmiot umowy </w:t>
      </w:r>
      <w:r>
        <w:t xml:space="preserve">na SUW w </w:t>
      </w:r>
      <w:r w:rsidR="00021B56">
        <w:t>Szczytnikach</w:t>
      </w:r>
      <w:r>
        <w:t>.</w:t>
      </w:r>
    </w:p>
    <w:p w14:paraId="6A658366" w14:textId="77777777" w:rsidR="007111B1" w:rsidRPr="007111B1" w:rsidRDefault="007111B1" w:rsidP="00DF22AA">
      <w:pPr>
        <w:numPr>
          <w:ilvl w:val="0"/>
          <w:numId w:val="7"/>
        </w:numPr>
        <w:ind w:left="0" w:firstLine="0"/>
        <w:jc w:val="both"/>
      </w:pPr>
      <w:r w:rsidRPr="007111B1">
        <w:t>Wykonawca oświadcza, że przedmiot umowy jest fabrycznie nowy, nieużywany w pełni sprawny i gotowy do użycia, wykonany w oparciu o nowoczesne rozwiązania projektowe, technologiczne, materiałowe oraz spełniające wymogi bezpieczeństwa oraz techniczne                i funkcjonalno-użytkowe.</w:t>
      </w:r>
    </w:p>
    <w:p w14:paraId="536EDAF0" w14:textId="77777777" w:rsidR="007111B1" w:rsidRPr="007111B1" w:rsidRDefault="007111B1" w:rsidP="00DF22AA">
      <w:pPr>
        <w:numPr>
          <w:ilvl w:val="0"/>
          <w:numId w:val="7"/>
        </w:numPr>
        <w:tabs>
          <w:tab w:val="left" w:pos="5745"/>
        </w:tabs>
        <w:ind w:left="0" w:firstLine="0"/>
        <w:jc w:val="both"/>
      </w:pPr>
      <w:r w:rsidRPr="007111B1">
        <w:t>Wykonawca oświadcza, że posiada odpowiednie kwalifikacje, doświadczenie i umiejętności potrzebne do należytego wykonania zamówienia.</w:t>
      </w:r>
    </w:p>
    <w:p w14:paraId="5ED1FED4" w14:textId="77777777" w:rsidR="007111B1" w:rsidRPr="007111B1" w:rsidRDefault="007111B1" w:rsidP="007111B1">
      <w:pPr>
        <w:tabs>
          <w:tab w:val="left" w:pos="4634"/>
        </w:tabs>
        <w:jc w:val="both"/>
        <w:rPr>
          <w:rFonts w:eastAsia="SimSun"/>
          <w:lang w:eastAsia="zh-CN"/>
        </w:rPr>
      </w:pPr>
      <w:r w:rsidRPr="007111B1">
        <w:rPr>
          <w:rFonts w:eastAsia="SimSun"/>
          <w:lang w:eastAsia="zh-CN"/>
        </w:rPr>
        <w:t xml:space="preserve"> </w:t>
      </w:r>
    </w:p>
    <w:p w14:paraId="3929FC75" w14:textId="77777777" w:rsidR="007111B1" w:rsidRPr="007111B1" w:rsidRDefault="007111B1" w:rsidP="007111B1">
      <w:pPr>
        <w:autoSpaceDE w:val="0"/>
        <w:autoSpaceDN w:val="0"/>
        <w:adjustRightInd w:val="0"/>
        <w:jc w:val="center"/>
        <w:rPr>
          <w:b/>
          <w:bCs/>
        </w:rPr>
      </w:pPr>
      <w:r w:rsidRPr="007111B1">
        <w:rPr>
          <w:b/>
          <w:bCs/>
        </w:rPr>
        <w:t>§ 2</w:t>
      </w:r>
      <w:r>
        <w:rPr>
          <w:b/>
          <w:bCs/>
        </w:rPr>
        <w:t>.</w:t>
      </w:r>
    </w:p>
    <w:p w14:paraId="1AC6EE7F" w14:textId="77777777" w:rsidR="007111B1" w:rsidRPr="007111B1" w:rsidRDefault="007111B1" w:rsidP="007111B1">
      <w:pPr>
        <w:autoSpaceDE w:val="0"/>
        <w:autoSpaceDN w:val="0"/>
        <w:adjustRightInd w:val="0"/>
        <w:jc w:val="center"/>
        <w:rPr>
          <w:b/>
          <w:bCs/>
        </w:rPr>
      </w:pPr>
    </w:p>
    <w:p w14:paraId="5CB83761" w14:textId="77AC8DA0" w:rsidR="007111B1" w:rsidRPr="008A24D4" w:rsidRDefault="007111B1" w:rsidP="007111B1">
      <w:pPr>
        <w:pStyle w:val="Tekstpodstawowy2"/>
        <w:rPr>
          <w:rFonts w:ascii="Times New Roman" w:hAnsi="Times New Roman" w:cs="Times New Roman"/>
          <w:b/>
          <w:color w:val="000000" w:themeColor="text1"/>
        </w:rPr>
      </w:pPr>
      <w:r w:rsidRPr="007111B1">
        <w:rPr>
          <w:rFonts w:ascii="Times New Roman" w:hAnsi="Times New Roman" w:cs="Times New Roman"/>
        </w:rPr>
        <w:t>Zamawiający ustala okres realizacji przedmiotu zamówienia w termin</w:t>
      </w:r>
      <w:r w:rsidR="00164C1B">
        <w:rPr>
          <w:rFonts w:ascii="Times New Roman" w:hAnsi="Times New Roman" w:cs="Times New Roman"/>
        </w:rPr>
        <w:t xml:space="preserve">ie: </w:t>
      </w:r>
      <w:r w:rsidR="00825BEE" w:rsidRPr="008A24D4">
        <w:rPr>
          <w:rFonts w:ascii="Times New Roman" w:hAnsi="Times New Roman" w:cs="Times New Roman"/>
          <w:b/>
          <w:color w:val="000000" w:themeColor="text1"/>
        </w:rPr>
        <w:t>2</w:t>
      </w:r>
      <w:r w:rsidR="00164C1B" w:rsidRPr="008A24D4">
        <w:rPr>
          <w:rFonts w:ascii="Times New Roman" w:hAnsi="Times New Roman" w:cs="Times New Roman"/>
          <w:b/>
          <w:color w:val="000000" w:themeColor="text1"/>
        </w:rPr>
        <w:t xml:space="preserve"> miesi</w:t>
      </w:r>
      <w:r w:rsidR="00E64B9F">
        <w:rPr>
          <w:rFonts w:ascii="Times New Roman" w:hAnsi="Times New Roman" w:cs="Times New Roman"/>
          <w:b/>
          <w:color w:val="000000" w:themeColor="text1"/>
        </w:rPr>
        <w:t>ę</w:t>
      </w:r>
      <w:r w:rsidR="00164C1B" w:rsidRPr="008A24D4">
        <w:rPr>
          <w:rFonts w:ascii="Times New Roman" w:hAnsi="Times New Roman" w:cs="Times New Roman"/>
          <w:b/>
          <w:color w:val="000000" w:themeColor="text1"/>
        </w:rPr>
        <w:t>c</w:t>
      </w:r>
      <w:r w:rsidR="00825BEE" w:rsidRPr="008A24D4">
        <w:rPr>
          <w:rFonts w:ascii="Times New Roman" w:hAnsi="Times New Roman" w:cs="Times New Roman"/>
          <w:b/>
          <w:color w:val="000000" w:themeColor="text1"/>
        </w:rPr>
        <w:t>y</w:t>
      </w:r>
      <w:r w:rsidR="00164C1B" w:rsidRPr="008A24D4">
        <w:rPr>
          <w:rFonts w:ascii="Times New Roman" w:hAnsi="Times New Roman" w:cs="Times New Roman"/>
          <w:b/>
          <w:color w:val="000000" w:themeColor="text1"/>
        </w:rPr>
        <w:t xml:space="preserve"> od daty podpisania umowy.</w:t>
      </w:r>
    </w:p>
    <w:p w14:paraId="22317BC0" w14:textId="77777777" w:rsidR="007111B1" w:rsidRPr="007111B1" w:rsidRDefault="007111B1" w:rsidP="0038496A">
      <w:pPr>
        <w:jc w:val="both"/>
      </w:pPr>
    </w:p>
    <w:p w14:paraId="5F6543B9" w14:textId="77777777" w:rsidR="007111B1" w:rsidRPr="007111B1" w:rsidRDefault="007111B1" w:rsidP="007111B1">
      <w:pPr>
        <w:jc w:val="center"/>
        <w:rPr>
          <w:b/>
          <w:color w:val="000000"/>
        </w:rPr>
      </w:pPr>
      <w:r w:rsidRPr="007111B1">
        <w:rPr>
          <w:b/>
          <w:color w:val="000000"/>
        </w:rPr>
        <w:t>§ 3</w:t>
      </w:r>
      <w:r>
        <w:rPr>
          <w:b/>
          <w:color w:val="000000"/>
        </w:rPr>
        <w:t>.</w:t>
      </w:r>
    </w:p>
    <w:p w14:paraId="4AE3FB47" w14:textId="77777777" w:rsidR="007111B1" w:rsidRPr="007111B1" w:rsidRDefault="007111B1" w:rsidP="007111B1">
      <w:pPr>
        <w:jc w:val="center"/>
        <w:rPr>
          <w:b/>
          <w:color w:val="000000"/>
        </w:rPr>
      </w:pPr>
    </w:p>
    <w:p w14:paraId="272BC24A" w14:textId="77777777" w:rsidR="007111B1" w:rsidRPr="007111B1" w:rsidRDefault="007111B1" w:rsidP="007111B1">
      <w:pPr>
        <w:widowControl w:val="0"/>
        <w:numPr>
          <w:ilvl w:val="1"/>
          <w:numId w:val="8"/>
        </w:numPr>
        <w:suppressAutoHyphens/>
        <w:ind w:left="0" w:firstLine="0"/>
        <w:jc w:val="both"/>
        <w:rPr>
          <w:rFonts w:eastAsia="HG Mincho Light J"/>
          <w:color w:val="000000"/>
          <w:szCs w:val="20"/>
          <w:lang w:eastAsia="hi-IN" w:bidi="hi-IN"/>
        </w:rPr>
      </w:pPr>
      <w:r>
        <w:rPr>
          <w:color w:val="000000"/>
        </w:rPr>
        <w:t xml:space="preserve"> </w:t>
      </w:r>
      <w:r w:rsidRPr="007111B1">
        <w:rPr>
          <w:color w:val="000000"/>
        </w:rPr>
        <w:t xml:space="preserve">Za wykonanie </w:t>
      </w:r>
      <w:r>
        <w:rPr>
          <w:color w:val="000000"/>
        </w:rPr>
        <w:t>przedmiotu u</w:t>
      </w:r>
      <w:r w:rsidR="00164C1B">
        <w:rPr>
          <w:color w:val="000000"/>
        </w:rPr>
        <w:t>mowy, określonego w §1, s</w:t>
      </w:r>
      <w:r w:rsidRPr="007111B1">
        <w:rPr>
          <w:color w:val="000000"/>
        </w:rPr>
        <w:t xml:space="preserve">trony </w:t>
      </w:r>
      <w:r>
        <w:rPr>
          <w:b/>
          <w:color w:val="000000"/>
        </w:rPr>
        <w:t xml:space="preserve">ustalają wynagrodzenie </w:t>
      </w:r>
      <w:r w:rsidR="00825BEE">
        <w:rPr>
          <w:b/>
          <w:color w:val="000000"/>
        </w:rPr>
        <w:br/>
      </w:r>
      <w:r w:rsidR="003A5D2B">
        <w:rPr>
          <w:rFonts w:eastAsia="HG Mincho Light J"/>
          <w:color w:val="000000"/>
          <w:szCs w:val="20"/>
          <w:lang w:eastAsia="hi-IN" w:bidi="hi-IN"/>
        </w:rPr>
        <w:t>w wysokości:</w:t>
      </w:r>
      <w:r w:rsidR="00E3358B">
        <w:rPr>
          <w:rFonts w:eastAsia="HG Mincho Light J"/>
          <w:color w:val="000000"/>
          <w:szCs w:val="20"/>
          <w:lang w:eastAsia="hi-IN" w:bidi="hi-IN"/>
        </w:rPr>
        <w:t xml:space="preserve"> </w:t>
      </w:r>
      <w:r w:rsidR="003A5D2B" w:rsidRPr="00E3358B">
        <w:rPr>
          <w:rFonts w:eastAsia="HG Mincho Light J"/>
          <w:b/>
          <w:color w:val="000000"/>
          <w:szCs w:val="20"/>
          <w:lang w:eastAsia="hi-IN" w:bidi="hi-IN"/>
        </w:rPr>
        <w:t xml:space="preserve"> zł brutto</w:t>
      </w:r>
      <w:r w:rsidR="003A5D2B">
        <w:rPr>
          <w:rFonts w:eastAsia="HG Mincho Light J"/>
          <w:color w:val="000000"/>
          <w:szCs w:val="20"/>
          <w:lang w:eastAsia="hi-IN" w:bidi="hi-IN"/>
        </w:rPr>
        <w:t xml:space="preserve"> (słownie</w:t>
      </w:r>
      <w:r w:rsidR="00825BEE">
        <w:rPr>
          <w:rFonts w:eastAsia="HG Mincho Light J"/>
          <w:color w:val="000000"/>
          <w:szCs w:val="20"/>
          <w:lang w:eastAsia="hi-IN" w:bidi="hi-IN"/>
        </w:rPr>
        <w:t xml:space="preserve">: </w:t>
      </w:r>
      <w:r w:rsidRPr="007111B1">
        <w:rPr>
          <w:rFonts w:eastAsia="HG Mincho Light J"/>
          <w:color w:val="000000"/>
          <w:szCs w:val="20"/>
          <w:lang w:eastAsia="hi-IN" w:bidi="hi-IN"/>
        </w:rPr>
        <w:t>), które uwzględnia należny w ustawowej wysokości podatek VAT.</w:t>
      </w:r>
    </w:p>
    <w:p w14:paraId="54C94F26" w14:textId="77777777" w:rsidR="007111B1" w:rsidRDefault="007111B1" w:rsidP="00FC584D">
      <w:pPr>
        <w:pStyle w:val="Akapitzlist"/>
        <w:numPr>
          <w:ilvl w:val="1"/>
          <w:numId w:val="8"/>
        </w:numPr>
        <w:ind w:left="0" w:firstLine="0"/>
        <w:jc w:val="both"/>
      </w:pPr>
      <w:r w:rsidRPr="007111B1">
        <w:t>Niedoszacowanie, pominięcie oraz brak rozpoznania zakresu przedmiotu  umowy nie   może być podstawą do żądania zmiany wynagrodzenia ryczałtowego  określonego w ust. 1 niniejszego paragrafu.</w:t>
      </w:r>
    </w:p>
    <w:p w14:paraId="49EE3C78" w14:textId="77777777" w:rsidR="007D7EF1" w:rsidRDefault="007D7EF1" w:rsidP="00FC584D">
      <w:pPr>
        <w:pStyle w:val="Akapitzlist"/>
        <w:numPr>
          <w:ilvl w:val="1"/>
          <w:numId w:val="8"/>
        </w:numPr>
        <w:ind w:left="0" w:firstLine="0"/>
        <w:jc w:val="both"/>
      </w:pPr>
      <w:r>
        <w:lastRenderedPageBreak/>
        <w:t xml:space="preserve"> Wynagrodzenie określone w ust. 1 uwzględnia również koszty przeprowadzenia wszystkich niezbędnych prób, badań, sprawdzeń, przeglądów</w:t>
      </w:r>
      <w:r w:rsidR="00887D4A">
        <w:t>, pomiarów i odbiorów wszystkich wykonanych instalacji zamontowanych urządzeń, o ile będą wymagane w zakresie niezbędnym do prawidłowej eksploatacji.</w:t>
      </w:r>
    </w:p>
    <w:p w14:paraId="5392B55D" w14:textId="77777777" w:rsidR="00887D4A" w:rsidRPr="007111B1" w:rsidRDefault="00887D4A" w:rsidP="00FC584D">
      <w:pPr>
        <w:pStyle w:val="Akapitzlist"/>
        <w:numPr>
          <w:ilvl w:val="1"/>
          <w:numId w:val="8"/>
        </w:numPr>
        <w:ind w:left="0" w:firstLine="0"/>
        <w:jc w:val="both"/>
      </w:pPr>
      <w:r>
        <w:t>Ustalone wynagrodzenie ryczałtowe jest niezmienne, nie podlega przeliczeniom i obejmuje wszelkie narzuty i dodatki Wykonawcy niezależnie od rozmiaru robót</w:t>
      </w:r>
      <w:r w:rsidR="006A37B7">
        <w:t xml:space="preserve"> i innych świadczeń oraz ponoszonych kosztów ich realizacji.</w:t>
      </w:r>
    </w:p>
    <w:p w14:paraId="3E448E99" w14:textId="77777777" w:rsidR="007111B1" w:rsidRPr="007111B1" w:rsidRDefault="00DB6101" w:rsidP="00DB6101">
      <w:pPr>
        <w:jc w:val="both"/>
      </w:pPr>
      <w:r>
        <w:rPr>
          <w:color w:val="000000"/>
        </w:rPr>
        <w:t xml:space="preserve">5. </w:t>
      </w:r>
      <w:r w:rsidR="007111B1">
        <w:rPr>
          <w:color w:val="000000"/>
        </w:rPr>
        <w:t xml:space="preserve"> </w:t>
      </w:r>
      <w:r w:rsidR="007111B1" w:rsidRPr="007111B1">
        <w:rPr>
          <w:color w:val="000000"/>
        </w:rPr>
        <w:t>Wykonawca oświadcza, że jest podatnikiem podatku VAT, uprawnionym do wystawienia</w:t>
      </w:r>
    </w:p>
    <w:p w14:paraId="671F46F1" w14:textId="77777777" w:rsidR="00DB6101" w:rsidRPr="00DB6101" w:rsidRDefault="007111B1" w:rsidP="00DB6101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7111B1">
        <w:rPr>
          <w:color w:val="000000"/>
        </w:rPr>
        <w:t>fa</w:t>
      </w:r>
      <w:r w:rsidR="00962CC8">
        <w:rPr>
          <w:color w:val="000000"/>
        </w:rPr>
        <w:t>ktury VAT. Numer NIP Wykonawcy:</w:t>
      </w:r>
      <w:r w:rsidR="00021B56">
        <w:rPr>
          <w:color w:val="000000"/>
        </w:rPr>
        <w:t xml:space="preserve"> ……………………..</w:t>
      </w:r>
    </w:p>
    <w:p w14:paraId="35F170B4" w14:textId="77777777" w:rsidR="007111B1" w:rsidRPr="007111B1" w:rsidRDefault="00DB6101" w:rsidP="00DB6101">
      <w:pPr>
        <w:jc w:val="both"/>
        <w:rPr>
          <w:color w:val="000000"/>
        </w:rPr>
      </w:pPr>
      <w:r>
        <w:t>6.</w:t>
      </w:r>
      <w:r w:rsidR="007D7EF1">
        <w:t xml:space="preserve"> </w:t>
      </w:r>
      <w:r w:rsidR="007111B1" w:rsidRPr="007111B1">
        <w:t>Rozliczenie pomiędzy Stronami za wykonanie przedm</w:t>
      </w:r>
      <w:r w:rsidR="007111B1">
        <w:t xml:space="preserve">iotu umowy nastąpi na podstawie </w:t>
      </w:r>
      <w:r w:rsidR="007111B1" w:rsidRPr="007111B1">
        <w:t>faktury wystawionej przez Wykonawcę oraz na podstawie zatwierdzonego protokołu odbioru.</w:t>
      </w:r>
    </w:p>
    <w:p w14:paraId="0A7D8B7A" w14:textId="77777777" w:rsidR="007111B1" w:rsidRDefault="007111B1" w:rsidP="00FC584D">
      <w:pPr>
        <w:jc w:val="both"/>
      </w:pPr>
      <w:r w:rsidRPr="007111B1">
        <w:t>Płatność będzie dokonana przelewem na wskazany przez Wykonawcę rachunek bankowy, w</w:t>
      </w:r>
      <w:r w:rsidR="00FC584D">
        <w:t> </w:t>
      </w:r>
      <w:r w:rsidRPr="007111B1">
        <w:t>terminie 14 dni od daty otrzymania przez Zamawiającego faktury wraz z zatwierdzonym protokołem odbioru robót.</w:t>
      </w:r>
    </w:p>
    <w:p w14:paraId="0D5C71E2" w14:textId="77777777" w:rsidR="00DB6101" w:rsidRPr="00DB6101" w:rsidRDefault="00DB6101" w:rsidP="00DB6101">
      <w:pPr>
        <w:pStyle w:val="Akapitzlist"/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DB6101">
        <w:rPr>
          <w:color w:val="000000"/>
        </w:rPr>
        <w:t xml:space="preserve">Wykonawca oświadcza, że nie będzie żądał odsetek z tytułu wydłużenia terminu płatności określonego w ust. </w:t>
      </w:r>
      <w:r w:rsidRPr="00DB6101">
        <w:rPr>
          <w:color w:val="000000" w:themeColor="text1"/>
        </w:rPr>
        <w:t>6</w:t>
      </w:r>
      <w:r w:rsidRPr="00DB6101">
        <w:rPr>
          <w:color w:val="000000"/>
        </w:rPr>
        <w:t>.</w:t>
      </w:r>
    </w:p>
    <w:p w14:paraId="2E89A52C" w14:textId="12C15D2F" w:rsidR="00A006AC" w:rsidRDefault="00A006AC" w:rsidP="00A006AC">
      <w:pPr>
        <w:pStyle w:val="Akapitzlist"/>
        <w:numPr>
          <w:ilvl w:val="0"/>
          <w:numId w:val="7"/>
        </w:numPr>
        <w:ind w:left="0" w:firstLine="0"/>
        <w:jc w:val="both"/>
      </w:pPr>
      <w:r>
        <w:t xml:space="preserve"> </w:t>
      </w:r>
      <w:r w:rsidR="007111B1" w:rsidRPr="007111B1">
        <w:t>Zamawiający dokona płatności faktur</w:t>
      </w:r>
      <w:r w:rsidR="007111B1">
        <w:t xml:space="preserve">y na rachunek bankowy Wykonawcy </w:t>
      </w:r>
      <w:r w:rsidR="007111B1" w:rsidRPr="008830BA">
        <w:t>w</w:t>
      </w:r>
      <w:r w:rsidR="008830BA">
        <w:rPr>
          <w:color w:val="FF0000"/>
        </w:rPr>
        <w:t xml:space="preserve"> </w:t>
      </w:r>
      <w:r w:rsidR="007111B1" w:rsidRPr="007111B1">
        <w:t>nr:</w:t>
      </w:r>
      <w:r w:rsidR="00117400">
        <w:t xml:space="preserve"> </w:t>
      </w:r>
      <w:r w:rsidR="00021B56">
        <w:t>………………………………………………………</w:t>
      </w:r>
    </w:p>
    <w:p w14:paraId="71925A0E" w14:textId="77777777" w:rsidR="007111B1" w:rsidRPr="00426BDD" w:rsidRDefault="007111B1" w:rsidP="00426BDD">
      <w:pPr>
        <w:pStyle w:val="Akapitzlist"/>
        <w:numPr>
          <w:ilvl w:val="0"/>
          <w:numId w:val="7"/>
        </w:numPr>
        <w:ind w:left="0" w:firstLine="0"/>
        <w:jc w:val="both"/>
        <w:rPr>
          <w:color w:val="000000"/>
        </w:rPr>
      </w:pPr>
      <w:r w:rsidRPr="007111B1">
        <w:t xml:space="preserve"> </w:t>
      </w:r>
      <w:r w:rsidR="00A006AC">
        <w:t>Warunkiem dokonania zapłaty, w terminie 14</w:t>
      </w:r>
      <w:r w:rsidR="00426BDD">
        <w:t xml:space="preserve"> dni od daty otrzymania faktury, zgodnie z</w:t>
      </w:r>
      <w:r w:rsidR="0064715B">
        <w:t> </w:t>
      </w:r>
      <w:r w:rsidR="00426BDD">
        <w:t xml:space="preserve">postanowieniami </w:t>
      </w:r>
      <w:r w:rsidRPr="007111B1">
        <w:t xml:space="preserve"> </w:t>
      </w:r>
      <w:r w:rsidR="00426BDD" w:rsidRPr="00426BDD">
        <w:rPr>
          <w:color w:val="000000"/>
        </w:rPr>
        <w:t>§ 3</w:t>
      </w:r>
      <w:r w:rsidRPr="007111B1">
        <w:t xml:space="preserve"> </w:t>
      </w:r>
      <w:r w:rsidR="00426BDD">
        <w:t xml:space="preserve">będzie należyte wykonanie umowy potwierdzone przez osobę wymienioną w </w:t>
      </w:r>
      <w:r w:rsidR="00426BDD" w:rsidRPr="000B73E3">
        <w:rPr>
          <w:color w:val="000000" w:themeColor="text1"/>
        </w:rPr>
        <w:t>§ </w:t>
      </w:r>
      <w:r w:rsidR="000B73E3" w:rsidRPr="000B73E3">
        <w:rPr>
          <w:color w:val="000000" w:themeColor="text1"/>
        </w:rPr>
        <w:t>6</w:t>
      </w:r>
      <w:r w:rsidRPr="007111B1">
        <w:t xml:space="preserve"> </w:t>
      </w:r>
      <w:r w:rsidR="00426BDD">
        <w:t xml:space="preserve"> niniejszej umowy.</w:t>
      </w:r>
      <w:r w:rsidRPr="007111B1">
        <w:t xml:space="preserve"> </w:t>
      </w:r>
    </w:p>
    <w:p w14:paraId="1695B975" w14:textId="77777777" w:rsidR="00426BDD" w:rsidRPr="00426BDD" w:rsidRDefault="00426BDD" w:rsidP="00426BDD">
      <w:pPr>
        <w:pStyle w:val="Akapitzlist"/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t xml:space="preserve"> Wykonawca nie może dokonać cesji jakiejkolwiek wierzytelności lub jej części wobec Zamawiającego na osoby trzecie bez uprzedniej, pisemnej zgody Zamawiającego, z</w:t>
      </w:r>
      <w:r w:rsidR="0064715B">
        <w:t> </w:t>
      </w:r>
      <w:r>
        <w:t>wyjątkiem cesji na rzecz banku prowadzącego rachunek Wykonawcy.</w:t>
      </w:r>
    </w:p>
    <w:p w14:paraId="08F8866A" w14:textId="77777777" w:rsidR="00426BDD" w:rsidRPr="00A006AC" w:rsidRDefault="00426BDD" w:rsidP="00426BDD">
      <w:pPr>
        <w:pStyle w:val="Akapitzlist"/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t xml:space="preserve"> Cesja wierzytelności Wykonawcy, bez pisemnej zgody Zamawiającego, jest nieważna.</w:t>
      </w:r>
    </w:p>
    <w:p w14:paraId="414939DE" w14:textId="77777777" w:rsidR="007111B1" w:rsidRPr="007111B1" w:rsidRDefault="007111B1" w:rsidP="007111B1">
      <w:pPr>
        <w:jc w:val="both"/>
        <w:rPr>
          <w:color w:val="000000"/>
        </w:rPr>
      </w:pPr>
    </w:p>
    <w:p w14:paraId="313DDDAE" w14:textId="77777777" w:rsidR="007111B1" w:rsidRPr="007111B1" w:rsidRDefault="007111B1" w:rsidP="007111B1">
      <w:pPr>
        <w:jc w:val="center"/>
        <w:rPr>
          <w:b/>
        </w:rPr>
      </w:pPr>
      <w:r w:rsidRPr="007111B1">
        <w:rPr>
          <w:b/>
          <w:color w:val="000000"/>
        </w:rPr>
        <w:t>§ </w:t>
      </w:r>
      <w:r w:rsidRPr="007111B1">
        <w:rPr>
          <w:b/>
        </w:rPr>
        <w:t>4</w:t>
      </w:r>
      <w:r>
        <w:rPr>
          <w:b/>
        </w:rPr>
        <w:t>.</w:t>
      </w:r>
    </w:p>
    <w:p w14:paraId="2D6E227F" w14:textId="77777777" w:rsidR="007111B1" w:rsidRPr="007111B1" w:rsidRDefault="007111B1" w:rsidP="007111B1">
      <w:pPr>
        <w:jc w:val="center"/>
        <w:rPr>
          <w:b/>
        </w:rPr>
      </w:pPr>
    </w:p>
    <w:p w14:paraId="752E2425" w14:textId="77777777" w:rsidR="0038496A" w:rsidRPr="007111B1" w:rsidRDefault="0038496A" w:rsidP="0038496A">
      <w:pPr>
        <w:jc w:val="both"/>
      </w:pPr>
      <w:r>
        <w:t xml:space="preserve">1. </w:t>
      </w:r>
      <w:r w:rsidR="007111B1" w:rsidRPr="007111B1">
        <w:t>Wykonawca gwarantuje sprawne działanie urządzeń, ich właściwą</w:t>
      </w:r>
      <w:r>
        <w:t xml:space="preserve"> konstrukcję, jakość       </w:t>
      </w:r>
      <w:r w:rsidR="007111B1" w:rsidRPr="007111B1">
        <w:t xml:space="preserve">    i użyte materiały, właściwe wykonanie i zgodność z odnośnymi normami wymaganymi prawem.</w:t>
      </w:r>
    </w:p>
    <w:p w14:paraId="062DA09F" w14:textId="77777777" w:rsidR="007111B1" w:rsidRPr="007111B1" w:rsidRDefault="0038496A" w:rsidP="0038496A">
      <w:pPr>
        <w:jc w:val="both"/>
      </w:pPr>
      <w:r>
        <w:t xml:space="preserve">2. </w:t>
      </w:r>
      <w:r w:rsidR="007111B1" w:rsidRPr="007111B1">
        <w:t xml:space="preserve">Przedmiot umowy objęty jest gwarancją wynoszącą </w:t>
      </w:r>
      <w:r w:rsidR="00A00F48" w:rsidRPr="00B873D1">
        <w:t>12</w:t>
      </w:r>
      <w:r w:rsidR="007111B1" w:rsidRPr="007111B1">
        <w:t xml:space="preserve"> </w:t>
      </w:r>
      <w:r>
        <w:t xml:space="preserve">miesięcy </w:t>
      </w:r>
      <w:r w:rsidR="007111B1" w:rsidRPr="007111B1">
        <w:t>zgodnie ze złożoną ofertą.</w:t>
      </w:r>
    </w:p>
    <w:p w14:paraId="1F77ACEF" w14:textId="77777777" w:rsidR="007111B1" w:rsidRPr="007111B1" w:rsidRDefault="0038496A" w:rsidP="0038496A">
      <w:pPr>
        <w:jc w:val="both"/>
      </w:pPr>
      <w:r>
        <w:t xml:space="preserve">3. </w:t>
      </w:r>
      <w:r w:rsidR="007111B1" w:rsidRPr="007111B1">
        <w:t>Termin gwarancji liczony jest od dnia protokolarnego odbioru przedmiotu umowy.</w:t>
      </w:r>
    </w:p>
    <w:p w14:paraId="4D321701" w14:textId="77777777" w:rsidR="007111B1" w:rsidRDefault="0038496A" w:rsidP="0038496A">
      <w:pPr>
        <w:jc w:val="both"/>
      </w:pPr>
      <w:r>
        <w:t xml:space="preserve">4. </w:t>
      </w:r>
      <w:r w:rsidR="007111B1" w:rsidRPr="007111B1">
        <w:t>Wykonawca oświadcza, że każdorazowo przedłuży okres gwarancji przedmiotu umowy o</w:t>
      </w:r>
      <w:r w:rsidR="001B2E7B">
        <w:t> </w:t>
      </w:r>
      <w:r w:rsidR="007111B1" w:rsidRPr="007111B1">
        <w:t>czas jego wyłączenia z eksploatacji, wskutek przeprowadzania naprawy przedmiotu umowy.</w:t>
      </w:r>
    </w:p>
    <w:p w14:paraId="15A95476" w14:textId="77777777" w:rsidR="001B2BB9" w:rsidRPr="007111B1" w:rsidRDefault="001B2BB9" w:rsidP="0038496A">
      <w:pPr>
        <w:jc w:val="both"/>
      </w:pPr>
      <w:r>
        <w:t>5. Wykonawca zobowiązuje się do bezpłatnego usun</w:t>
      </w:r>
      <w:r w:rsidR="00D23E75">
        <w:t>ięcia wad i usterek w terminie 14</w:t>
      </w:r>
      <w:r>
        <w:t xml:space="preserve"> dni licząc od daty pisemnego powiadomienia przez Zamawiającego. </w:t>
      </w:r>
    </w:p>
    <w:p w14:paraId="1C19F734" w14:textId="77777777" w:rsidR="007111B1" w:rsidRPr="007111B1" w:rsidRDefault="001B2BB9" w:rsidP="0038496A">
      <w:pPr>
        <w:jc w:val="both"/>
      </w:pPr>
      <w:r>
        <w:t>6</w:t>
      </w:r>
      <w:r w:rsidR="0038496A">
        <w:t xml:space="preserve">. </w:t>
      </w:r>
      <w:r w:rsidR="007111B1" w:rsidRPr="007111B1">
        <w:t>Wykonawca zobowiązuje się w przypadku trzykrotnej naprawy sprzętu (sumowane są naprawy dotyczące także różnych elementów sprzętu) w okresie gwarancji wym</w:t>
      </w:r>
      <w:r w:rsidR="0038496A">
        <w:t xml:space="preserve">ienić sprzęt na nowy </w:t>
      </w:r>
      <w:r w:rsidR="007111B1" w:rsidRPr="007111B1">
        <w:t>o równoważnych parametrach. W przypadku wymiany sprzętu na nowy, okres udzielonej gwarancji rozpoczyna bieg od daty wymiany.</w:t>
      </w:r>
    </w:p>
    <w:p w14:paraId="2B2D528B" w14:textId="77777777" w:rsidR="007111B1" w:rsidRPr="007111B1" w:rsidRDefault="007111B1" w:rsidP="001B2BB9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7111B1">
        <w:t>W ramach udzielonej gwarancji jakości i rękojmi Wyko</w:t>
      </w:r>
      <w:r w:rsidR="0038496A">
        <w:t xml:space="preserve">nawca wymieni wadliwy przedmiot </w:t>
      </w:r>
      <w:r w:rsidR="00D23E75">
        <w:t>umowy na nowy w terminie 14</w:t>
      </w:r>
      <w:r w:rsidRPr="007111B1">
        <w:t xml:space="preserve"> dni od dnia zgłoszenia reklamacji.</w:t>
      </w:r>
    </w:p>
    <w:p w14:paraId="04C4715F" w14:textId="77777777" w:rsidR="007111B1" w:rsidRPr="007111B1" w:rsidRDefault="007111B1" w:rsidP="001B2BB9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ind w:left="0" w:firstLine="0"/>
        <w:jc w:val="both"/>
      </w:pPr>
      <w:r w:rsidRPr="007111B1">
        <w:t>W przypadku nie usunięcia usterek w terminie, Zamawiający może zlecić wykonanie napraw innej firmie na koszt Wykonawcy.</w:t>
      </w:r>
    </w:p>
    <w:p w14:paraId="7F3DF8F0" w14:textId="77777777" w:rsidR="007111B1" w:rsidRPr="007111B1" w:rsidRDefault="007111B1" w:rsidP="0097500A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7111B1">
        <w:t>Wykonawca ponosi pełną odpowiedzialność odszkodowawczą wobec Zamawiającego z</w:t>
      </w:r>
      <w:r w:rsidR="001B2E7B">
        <w:t> </w:t>
      </w:r>
      <w:r w:rsidRPr="007111B1">
        <w:t>tytułu niewykonania lub nienależytego wykonania umowy.</w:t>
      </w:r>
    </w:p>
    <w:p w14:paraId="07840E92" w14:textId="77777777" w:rsidR="007111B1" w:rsidRPr="007111B1" w:rsidRDefault="007111B1" w:rsidP="007111B1">
      <w:pPr>
        <w:jc w:val="center"/>
        <w:rPr>
          <w:b/>
          <w:color w:val="000000"/>
        </w:rPr>
      </w:pPr>
    </w:p>
    <w:p w14:paraId="702FA26C" w14:textId="77777777" w:rsidR="007111B1" w:rsidRPr="007111B1" w:rsidRDefault="007111B1" w:rsidP="007111B1">
      <w:pPr>
        <w:jc w:val="center"/>
        <w:rPr>
          <w:b/>
        </w:rPr>
      </w:pPr>
      <w:r w:rsidRPr="007111B1">
        <w:rPr>
          <w:b/>
          <w:color w:val="000000"/>
        </w:rPr>
        <w:t xml:space="preserve">§ </w:t>
      </w:r>
      <w:r w:rsidRPr="007111B1">
        <w:rPr>
          <w:b/>
        </w:rPr>
        <w:t>5</w:t>
      </w:r>
      <w:r w:rsidR="0038496A">
        <w:rPr>
          <w:b/>
        </w:rPr>
        <w:t>.</w:t>
      </w:r>
    </w:p>
    <w:p w14:paraId="6E76E997" w14:textId="77777777" w:rsidR="007111B1" w:rsidRPr="007111B1" w:rsidRDefault="007111B1" w:rsidP="007111B1">
      <w:pPr>
        <w:jc w:val="center"/>
        <w:rPr>
          <w:b/>
        </w:rPr>
      </w:pPr>
    </w:p>
    <w:p w14:paraId="62EC3679" w14:textId="77777777" w:rsidR="007111B1" w:rsidRPr="007111B1" w:rsidRDefault="007111B1" w:rsidP="007111B1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360"/>
        <w:jc w:val="both"/>
      </w:pPr>
      <w:r w:rsidRPr="007111B1">
        <w:t>Strony postanawiają, że obowiązującą formą odszkodowania stanowią kary umowne.</w:t>
      </w:r>
    </w:p>
    <w:p w14:paraId="1AF29A19" w14:textId="77777777" w:rsidR="007111B1" w:rsidRPr="007111B1" w:rsidRDefault="007111B1" w:rsidP="007111B1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360"/>
        <w:jc w:val="both"/>
      </w:pPr>
      <w:r w:rsidRPr="007111B1">
        <w:t xml:space="preserve"> Kary te będą naliczane w następujących wypadkach i wysokościach:</w:t>
      </w:r>
    </w:p>
    <w:p w14:paraId="680E7843" w14:textId="77777777" w:rsidR="007111B1" w:rsidRPr="007111B1" w:rsidRDefault="0038496A" w:rsidP="0038496A">
      <w:pPr>
        <w:autoSpaceDE w:val="0"/>
        <w:autoSpaceDN w:val="0"/>
        <w:adjustRightInd w:val="0"/>
        <w:jc w:val="both"/>
      </w:pPr>
      <w:r>
        <w:t>a)</w:t>
      </w:r>
      <w:r w:rsidR="007111B1" w:rsidRPr="007111B1">
        <w:t xml:space="preserve"> Wykonawca zapłaci Zamawiającemu kary umowne:</w:t>
      </w:r>
    </w:p>
    <w:p w14:paraId="0E28919D" w14:textId="77777777" w:rsidR="007111B1" w:rsidRPr="007111B1" w:rsidRDefault="007111B1" w:rsidP="0038496A">
      <w:pPr>
        <w:autoSpaceDE w:val="0"/>
        <w:autoSpaceDN w:val="0"/>
        <w:adjustRightInd w:val="0"/>
        <w:jc w:val="both"/>
      </w:pPr>
      <w:r w:rsidRPr="007111B1">
        <w:t>- za zwłokę w wykonaniu przedmiotu umowy w wysokości 0,2 % wynagrodzenia umownego brutto za każdy dzień zwłoki liczonej od dnia umownego terminu zakończenia przedmiotu umowy z przyczyn leżących po stronie Wykonawcy.</w:t>
      </w:r>
    </w:p>
    <w:p w14:paraId="4566DD65" w14:textId="77777777" w:rsidR="007111B1" w:rsidRPr="007111B1" w:rsidRDefault="007111B1" w:rsidP="0038496A">
      <w:pPr>
        <w:autoSpaceDE w:val="0"/>
        <w:autoSpaceDN w:val="0"/>
        <w:adjustRightInd w:val="0"/>
        <w:jc w:val="both"/>
      </w:pPr>
      <w:r w:rsidRPr="007111B1">
        <w:lastRenderedPageBreak/>
        <w:t>- za zwłokę w usunięciu wad i usterek stwierdzonych przy odbiorze lub w okresie gwarancji              w wysokości 0,2 % wynagrodzenia umownego brutto za wykonany przedmiot odbioru za każdy dzień zwłoki liczonej od dnia wyznaczonego na usunięcie wad i usterek,</w:t>
      </w:r>
    </w:p>
    <w:p w14:paraId="16484FB9" w14:textId="77777777" w:rsidR="007111B1" w:rsidRPr="007111B1" w:rsidRDefault="007111B1" w:rsidP="0038496A">
      <w:pPr>
        <w:autoSpaceDE w:val="0"/>
        <w:autoSpaceDN w:val="0"/>
        <w:adjustRightInd w:val="0"/>
        <w:jc w:val="both"/>
      </w:pPr>
      <w:r w:rsidRPr="007111B1">
        <w:t>- za odstąpienie od umowy z przyczyn zależnych od Wykonawcy w wysokości 5 %</w:t>
      </w:r>
    </w:p>
    <w:p w14:paraId="6F27327D" w14:textId="77777777" w:rsidR="007111B1" w:rsidRPr="007111B1" w:rsidRDefault="007111B1" w:rsidP="0038496A">
      <w:pPr>
        <w:autoSpaceDE w:val="0"/>
        <w:autoSpaceDN w:val="0"/>
        <w:adjustRightInd w:val="0"/>
        <w:jc w:val="both"/>
      </w:pPr>
      <w:r w:rsidRPr="007111B1">
        <w:t>wynagrodzenia umownego brutto.</w:t>
      </w:r>
    </w:p>
    <w:p w14:paraId="4DC8CDC9" w14:textId="77777777" w:rsidR="007111B1" w:rsidRPr="007111B1" w:rsidRDefault="0038496A" w:rsidP="0038496A">
      <w:pPr>
        <w:autoSpaceDE w:val="0"/>
        <w:autoSpaceDN w:val="0"/>
        <w:adjustRightInd w:val="0"/>
        <w:jc w:val="both"/>
      </w:pPr>
      <w:r>
        <w:t>b)</w:t>
      </w:r>
      <w:r w:rsidR="007111B1" w:rsidRPr="007111B1">
        <w:t xml:space="preserve"> Zamawiający zapłaci Wykonawcy kary umowne:</w:t>
      </w:r>
    </w:p>
    <w:p w14:paraId="2B8B72E9" w14:textId="77777777" w:rsidR="007111B1" w:rsidRDefault="007111B1" w:rsidP="0038496A">
      <w:pPr>
        <w:autoSpaceDE w:val="0"/>
        <w:autoSpaceDN w:val="0"/>
        <w:adjustRightInd w:val="0"/>
        <w:jc w:val="both"/>
      </w:pPr>
      <w:r w:rsidRPr="007111B1">
        <w:t>- za odstąpienie od umowy z przyczyn zależnych od Zamawiającego, w wysokości 5 % wynagrodzenia umownego brutto, niezrealizowanej części umowy.</w:t>
      </w:r>
    </w:p>
    <w:p w14:paraId="1FC414C9" w14:textId="77777777" w:rsidR="00DB02CE" w:rsidRPr="007111B1" w:rsidRDefault="00DB02CE" w:rsidP="0038496A">
      <w:pPr>
        <w:autoSpaceDE w:val="0"/>
        <w:autoSpaceDN w:val="0"/>
        <w:adjustRightInd w:val="0"/>
        <w:jc w:val="both"/>
      </w:pPr>
      <w:r>
        <w:t xml:space="preserve">3. Kary umowne określone w </w:t>
      </w:r>
      <w:r w:rsidRPr="00DB02CE">
        <w:rPr>
          <w:color w:val="000000"/>
        </w:rPr>
        <w:t>§ </w:t>
      </w:r>
      <w:r>
        <w:t>5 będą płatne w terminie 30 dni licząc od dnia otrzymania wezwania do zapłaty</w:t>
      </w:r>
      <w:r w:rsidR="00077C02">
        <w:t>.</w:t>
      </w:r>
    </w:p>
    <w:p w14:paraId="405E2914" w14:textId="77777777" w:rsidR="007111B1" w:rsidRPr="007111B1" w:rsidRDefault="00FA2708" w:rsidP="00FA2708">
      <w:pPr>
        <w:autoSpaceDE w:val="0"/>
        <w:autoSpaceDN w:val="0"/>
        <w:adjustRightInd w:val="0"/>
        <w:jc w:val="both"/>
      </w:pPr>
      <w:r>
        <w:t xml:space="preserve">4. </w:t>
      </w:r>
      <w:r w:rsidR="007111B1" w:rsidRPr="007111B1">
        <w:t>Strony zastrzegają sobie prawo do odszkodowania uzupełniającego, przenoszącego wysokość kar umownych do wysokości rzeczywiście poniesionej szkody.</w:t>
      </w:r>
    </w:p>
    <w:p w14:paraId="775AB7BC" w14:textId="77777777" w:rsidR="007111B1" w:rsidRPr="007111B1" w:rsidRDefault="00FA2708" w:rsidP="00FA270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hanging="567"/>
        <w:jc w:val="both"/>
      </w:pPr>
      <w:r>
        <w:t xml:space="preserve"> </w:t>
      </w:r>
      <w:r w:rsidR="007111B1" w:rsidRPr="007111B1">
        <w:t>Zamawiający potrąci z faktury końcowej ewentualne należności z tytułu kar umownych.</w:t>
      </w:r>
    </w:p>
    <w:p w14:paraId="6E478E78" w14:textId="77777777" w:rsidR="007111B1" w:rsidRPr="007111B1" w:rsidRDefault="007111B1" w:rsidP="007111B1">
      <w:pPr>
        <w:pStyle w:val="Tekstpodstawowy2"/>
        <w:rPr>
          <w:rFonts w:ascii="Times New Roman" w:hAnsi="Times New Roman" w:cs="Times New Roman"/>
          <w:bCs/>
        </w:rPr>
      </w:pPr>
    </w:p>
    <w:p w14:paraId="4A319671" w14:textId="77777777" w:rsidR="000B73E3" w:rsidRDefault="000B73E3" w:rsidP="000B73E3">
      <w:pPr>
        <w:jc w:val="center"/>
        <w:rPr>
          <w:b/>
        </w:rPr>
      </w:pPr>
      <w:r w:rsidRPr="007111B1">
        <w:rPr>
          <w:b/>
          <w:color w:val="000000"/>
        </w:rPr>
        <w:t>§ </w:t>
      </w:r>
      <w:r w:rsidRPr="007111B1">
        <w:rPr>
          <w:b/>
        </w:rPr>
        <w:t>6</w:t>
      </w:r>
      <w:r>
        <w:rPr>
          <w:b/>
        </w:rPr>
        <w:t>.</w:t>
      </w:r>
    </w:p>
    <w:p w14:paraId="6B6548D6" w14:textId="77777777" w:rsidR="0064715B" w:rsidRPr="007111B1" w:rsidRDefault="0064715B" w:rsidP="000B73E3">
      <w:pPr>
        <w:jc w:val="center"/>
        <w:rPr>
          <w:b/>
        </w:rPr>
      </w:pPr>
    </w:p>
    <w:p w14:paraId="27A82724" w14:textId="77777777" w:rsidR="000B73E3" w:rsidRDefault="000B73E3" w:rsidP="000B73E3">
      <w:pPr>
        <w:rPr>
          <w:color w:val="000000"/>
        </w:rPr>
      </w:pPr>
      <w:r w:rsidRPr="000B73E3">
        <w:rPr>
          <w:color w:val="000000"/>
        </w:rPr>
        <w:t>1.</w:t>
      </w:r>
      <w:r>
        <w:rPr>
          <w:color w:val="000000"/>
        </w:rPr>
        <w:t xml:space="preserve"> Zamawiający na czas wykonania i odbioru robót ustanowi zarządzającego zamówieniem w</w:t>
      </w:r>
      <w:r w:rsidR="00A4209D">
        <w:rPr>
          <w:color w:val="000000"/>
        </w:rPr>
        <w:t> </w:t>
      </w:r>
      <w:r>
        <w:rPr>
          <w:color w:val="000000"/>
        </w:rPr>
        <w:t xml:space="preserve">osobie p.o. Kierownika Referatu Infrastruktury i Ochrony Środowiska – </w:t>
      </w:r>
      <w:r w:rsidR="00021B56">
        <w:rPr>
          <w:color w:val="000000"/>
        </w:rPr>
        <w:t>Dariusz Wawrzyniak</w:t>
      </w:r>
      <w:r>
        <w:rPr>
          <w:color w:val="000000"/>
        </w:rPr>
        <w:t>.</w:t>
      </w:r>
    </w:p>
    <w:p w14:paraId="78F24B0B" w14:textId="77777777" w:rsidR="000B73E3" w:rsidRPr="00BD101F" w:rsidRDefault="000B73E3" w:rsidP="00BD101F">
      <w:pPr>
        <w:rPr>
          <w:color w:val="000000"/>
        </w:rPr>
      </w:pPr>
      <w:r>
        <w:rPr>
          <w:color w:val="000000"/>
        </w:rPr>
        <w:t>2. Do obowiązków Zamawiającego należy:</w:t>
      </w:r>
    </w:p>
    <w:p w14:paraId="0235E354" w14:textId="77777777" w:rsidR="000B73E3" w:rsidRDefault="009E4770" w:rsidP="000B73E3">
      <w:pPr>
        <w:pStyle w:val="Akapitzlist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o</w:t>
      </w:r>
      <w:r w:rsidR="000B73E3">
        <w:rPr>
          <w:color w:val="000000"/>
        </w:rPr>
        <w:t>debranie przedmiotu umowy po sprawdzeniu jego należytego wykonania,</w:t>
      </w:r>
    </w:p>
    <w:p w14:paraId="685ECA94" w14:textId="77777777" w:rsidR="000B73E3" w:rsidRDefault="009E4770" w:rsidP="000B73E3">
      <w:pPr>
        <w:pStyle w:val="Akapitzlist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t</w:t>
      </w:r>
      <w:r w:rsidR="000B73E3">
        <w:rPr>
          <w:color w:val="000000"/>
        </w:rPr>
        <w:t>erminowa zapłata wynagrodzenia za wykonane i odebrane prace.</w:t>
      </w:r>
    </w:p>
    <w:p w14:paraId="178E9166" w14:textId="77777777" w:rsidR="002B3189" w:rsidRDefault="002B3189" w:rsidP="002B3189">
      <w:pPr>
        <w:pStyle w:val="Akapitzlis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 Do obowiązków Wykonawcy należy:</w:t>
      </w:r>
    </w:p>
    <w:p w14:paraId="536CA34F" w14:textId="77777777" w:rsidR="000618EB" w:rsidRDefault="000618EB" w:rsidP="000618E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618EB">
        <w:rPr>
          <w:color w:val="000000" w:themeColor="text1"/>
        </w:rPr>
        <w:t>wykonanie przedmiotu umowy zgodnie z obowiązującymi przepisami prawa, z zachowaniem należytej staranności wymaganej od profesjonalisty,</w:t>
      </w:r>
    </w:p>
    <w:p w14:paraId="09C202D1" w14:textId="0B502065" w:rsidR="000618EB" w:rsidRPr="000618EB" w:rsidRDefault="000618EB" w:rsidP="000618E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t>ponoszenie pełnej odpowiedzialności za stan i przestrzeganie przepisów bhp, ochronę p.poż</w:t>
      </w:r>
      <w:r w:rsidR="0049248E">
        <w:t>.</w:t>
      </w:r>
      <w:r>
        <w:t xml:space="preserve"> i dozór mienia na terenie robót, jak i za wszelkie szkody powstałe w trakcie trwania robót na terenie przyjętym od Zamawiającego lub mających związek z prowadzonymi robotami,</w:t>
      </w:r>
    </w:p>
    <w:p w14:paraId="72F2BBBA" w14:textId="77777777" w:rsidR="000618EB" w:rsidRDefault="000618EB" w:rsidP="000618E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>
        <w:t>ponoszenie pełnej odpowiedzialności za stosowanie i bezpieczeństwo wszelkich działań prowadzonych na terenie robót i poza nim, a związanych z wykonaniem przedmiotu umowy,</w:t>
      </w:r>
    </w:p>
    <w:p w14:paraId="6518CA6D" w14:textId="77777777" w:rsidR="000618EB" w:rsidRDefault="000618EB" w:rsidP="000618E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>
        <w:t>ponoszenie pełnej odpowiedzialności za szkody oraz następstwa nieszczęśliwych wypadków pracowników i osób trzecich, powstałe w związku z prowadzonymi robotami,</w:t>
      </w:r>
    </w:p>
    <w:p w14:paraId="031A9B2E" w14:textId="77777777" w:rsidR="000618EB" w:rsidRDefault="000618EB" w:rsidP="000618E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>
        <w:t>zabezpieczenie instalacji, urządzeń i obiektów na terenie robót i jej bezpośrednim otoczeniu, przed ich zniszczeniem lub uszkodzeniem w trakcie wykonywania robót,</w:t>
      </w:r>
    </w:p>
    <w:p w14:paraId="2EBFF68C" w14:textId="77777777" w:rsidR="000618EB" w:rsidRDefault="000618EB" w:rsidP="000618E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>
        <w:t>uporządkowanie terenu budowy po zakończeniu robót, zaplecza budowy, jak również terenów sąsiadujących zajętych lub użytkowanych przez Wykonawcę, w tym dokonania na własny koszt renowacji zniszczonych lub uszkodzonych w wyniku prowadzonych prac obiektów lub instalacji,</w:t>
      </w:r>
    </w:p>
    <w:p w14:paraId="1562339A" w14:textId="77777777" w:rsidR="000618EB" w:rsidRDefault="000618EB" w:rsidP="000618E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>
        <w:t>ponoszenie wyłącznej odpowiedzialności za wszelkie szkody będące następstwem niewykonania lub nienależytego wykonania przedmiotu umowy, które to szkody Wykonawca zobowiązuje się pokryć w pełnej wysokości,</w:t>
      </w:r>
    </w:p>
    <w:p w14:paraId="73626426" w14:textId="77777777" w:rsidR="000618EB" w:rsidRDefault="000618EB" w:rsidP="000618E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>
        <w:t>niezwłoczne informowanie Zamawiającego o problemach technicznych lub okolicznościach, które mogą wpłynąć na jakość robót lub termin zakończenia robót,</w:t>
      </w:r>
    </w:p>
    <w:p w14:paraId="20A8F167" w14:textId="77777777" w:rsidR="000618EB" w:rsidRPr="000618EB" w:rsidRDefault="000618EB" w:rsidP="000618E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t>zapewnienie wykonania i kierowania robotami objętymi umową przez osoby posiadające stosowne kwalifikacje zawodowe,</w:t>
      </w:r>
    </w:p>
    <w:p w14:paraId="0C41CFF7" w14:textId="77777777" w:rsidR="000618EB" w:rsidRPr="000618EB" w:rsidRDefault="000618EB" w:rsidP="000618EB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t>w razie zaistnienia potrzeby, konsultowanie prac bieżących z konserwatorem SUW w </w:t>
      </w:r>
      <w:r w:rsidR="00021B56">
        <w:t>Szczytnikach</w:t>
      </w:r>
      <w:r>
        <w:t>.</w:t>
      </w:r>
    </w:p>
    <w:p w14:paraId="53D3FE83" w14:textId="77777777" w:rsidR="002B3189" w:rsidRPr="000618EB" w:rsidRDefault="002B3189" w:rsidP="000618EB">
      <w:pPr>
        <w:rPr>
          <w:color w:val="000000"/>
        </w:rPr>
      </w:pPr>
    </w:p>
    <w:p w14:paraId="06D7C1E2" w14:textId="77777777" w:rsidR="00A00F48" w:rsidRDefault="00A00F48" w:rsidP="007111B1">
      <w:pPr>
        <w:jc w:val="center"/>
        <w:rPr>
          <w:b/>
          <w:color w:val="000000"/>
        </w:rPr>
      </w:pPr>
    </w:p>
    <w:p w14:paraId="1E35A9DC" w14:textId="77777777" w:rsidR="00E11044" w:rsidRDefault="00E11044" w:rsidP="007111B1">
      <w:pPr>
        <w:jc w:val="center"/>
        <w:rPr>
          <w:b/>
          <w:color w:val="000000"/>
        </w:rPr>
      </w:pPr>
    </w:p>
    <w:p w14:paraId="0BC21D97" w14:textId="77777777" w:rsidR="007111B1" w:rsidRPr="007111B1" w:rsidRDefault="007111B1" w:rsidP="007111B1">
      <w:pPr>
        <w:jc w:val="center"/>
        <w:rPr>
          <w:b/>
        </w:rPr>
      </w:pPr>
      <w:r w:rsidRPr="007111B1">
        <w:rPr>
          <w:b/>
          <w:color w:val="000000"/>
        </w:rPr>
        <w:t>§ </w:t>
      </w:r>
      <w:r w:rsidR="00D44AEB">
        <w:rPr>
          <w:b/>
        </w:rPr>
        <w:t>7</w:t>
      </w:r>
      <w:r w:rsidR="0038496A">
        <w:rPr>
          <w:b/>
        </w:rPr>
        <w:t>.</w:t>
      </w:r>
    </w:p>
    <w:p w14:paraId="30F5D3F7" w14:textId="77777777" w:rsidR="007111B1" w:rsidRPr="007111B1" w:rsidRDefault="007111B1" w:rsidP="0038496A">
      <w:pPr>
        <w:jc w:val="center"/>
        <w:rPr>
          <w:b/>
        </w:rPr>
      </w:pPr>
    </w:p>
    <w:p w14:paraId="61D187B7" w14:textId="77777777" w:rsidR="007111B1" w:rsidRPr="007111B1" w:rsidRDefault="007111B1" w:rsidP="0038496A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111B1">
        <w:t>Wszelkie zmiany niniejszej umowy wymagają formy pisemnej w postaci aneksu.</w:t>
      </w:r>
    </w:p>
    <w:p w14:paraId="3E506148" w14:textId="77777777" w:rsidR="007111B1" w:rsidRDefault="0038496A" w:rsidP="0038496A">
      <w:pPr>
        <w:autoSpaceDE w:val="0"/>
        <w:autoSpaceDN w:val="0"/>
        <w:adjustRightInd w:val="0"/>
        <w:jc w:val="both"/>
      </w:pPr>
      <w:r>
        <w:lastRenderedPageBreak/>
        <w:t xml:space="preserve">2. </w:t>
      </w:r>
      <w:r w:rsidR="007111B1" w:rsidRPr="007111B1">
        <w:t>Zamawiający dopuszcza zmianę treści zawartej umowy w przypadku zmiany przepisów prawa powszechnie obowiązującego, jeżeli ta zmiana wpływa na zakres lub warunki wykonania przez strony świadczeń wynikających z umowy.</w:t>
      </w:r>
    </w:p>
    <w:p w14:paraId="2CB0CCEA" w14:textId="77777777" w:rsidR="007111B1" w:rsidRDefault="0038496A" w:rsidP="0038496A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3. </w:t>
      </w:r>
      <w:r w:rsidR="007111B1" w:rsidRPr="007111B1">
        <w:rPr>
          <w:color w:val="000000"/>
        </w:rPr>
        <w:t>Zmiany stawki VAT podatku od towarów i usług – wartość brutto przedmiotu umowy ulegnie zmianie odpowiednio do zmiany stawki podatku od towarów i usług.</w:t>
      </w:r>
    </w:p>
    <w:p w14:paraId="15B20AF9" w14:textId="77777777" w:rsidR="007111B1" w:rsidRDefault="0038496A" w:rsidP="0038496A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4. </w:t>
      </w:r>
      <w:r w:rsidR="007111B1" w:rsidRPr="007111B1">
        <w:t>Zaistnienia niesprzyjających warunków atmosferycznych, uniemożliwiających wykonywanie prac lub spełnienie wymogów technologicznych – o czas trwania niesprzyjających warunków atmosferycznych.</w:t>
      </w:r>
    </w:p>
    <w:p w14:paraId="6A5B9D64" w14:textId="77777777" w:rsidR="007111B1" w:rsidRPr="0038496A" w:rsidRDefault="0038496A" w:rsidP="0038496A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5. </w:t>
      </w:r>
      <w:r w:rsidR="007111B1" w:rsidRPr="007111B1">
        <w:t>Przedłużenia terminu realizacji umowy z powodu działań osób trzecich lub siły wyższej uniemożliwiających wykonanie zamówienia, które nie są konsekwencją winy którejkolwiek ze stron, przedłużenie to może nastąpić wyłącznie o faktyczny czas opóźnienia.</w:t>
      </w:r>
    </w:p>
    <w:p w14:paraId="57B1E23D" w14:textId="77777777" w:rsidR="007111B1" w:rsidRPr="007111B1" w:rsidRDefault="0038496A" w:rsidP="0038496A">
      <w:pPr>
        <w:jc w:val="both"/>
      </w:pPr>
      <w:r>
        <w:t xml:space="preserve">6. </w:t>
      </w:r>
      <w:r w:rsidR="007111B1" w:rsidRPr="007111B1">
        <w:t>Aktualizacji rozwiązań ze względu na postęp technologiczny (np. wycofanie z obrotu urządzeń lub materiałów, pojawienie się na rynku urządzeń o lepszych parametrach niż wskazane w ofercie), zmiana nie może spowodować zmiany ceny wynikającej z oferty na podstawie której był dokonany wybór Wykonawcy.</w:t>
      </w:r>
    </w:p>
    <w:p w14:paraId="5E4120FD" w14:textId="77777777" w:rsidR="007111B1" w:rsidRPr="007111B1" w:rsidRDefault="007111B1" w:rsidP="007111B1">
      <w:pPr>
        <w:jc w:val="both"/>
        <w:rPr>
          <w:color w:val="000000"/>
        </w:rPr>
      </w:pPr>
    </w:p>
    <w:p w14:paraId="039B7A28" w14:textId="77777777" w:rsidR="007111B1" w:rsidRPr="007111B1" w:rsidRDefault="007111B1" w:rsidP="007111B1">
      <w:pPr>
        <w:pStyle w:val="Tekstpodstawowy2"/>
        <w:jc w:val="center"/>
        <w:rPr>
          <w:rFonts w:ascii="Times New Roman" w:hAnsi="Times New Roman" w:cs="Times New Roman"/>
          <w:b/>
        </w:rPr>
      </w:pPr>
      <w:r w:rsidRPr="007111B1">
        <w:rPr>
          <w:rFonts w:ascii="Times New Roman" w:hAnsi="Times New Roman" w:cs="Times New Roman"/>
          <w:b/>
        </w:rPr>
        <w:t xml:space="preserve">§ </w:t>
      </w:r>
      <w:r w:rsidR="00CF1BD5">
        <w:rPr>
          <w:rFonts w:ascii="Times New Roman" w:hAnsi="Times New Roman" w:cs="Times New Roman"/>
          <w:b/>
        </w:rPr>
        <w:t>8</w:t>
      </w:r>
      <w:r w:rsidR="0038496A">
        <w:rPr>
          <w:rFonts w:ascii="Times New Roman" w:hAnsi="Times New Roman" w:cs="Times New Roman"/>
          <w:b/>
        </w:rPr>
        <w:t>.</w:t>
      </w:r>
    </w:p>
    <w:p w14:paraId="7EAA07C0" w14:textId="77777777" w:rsidR="007111B1" w:rsidRPr="007111B1" w:rsidRDefault="007111B1" w:rsidP="007111B1">
      <w:pPr>
        <w:pStyle w:val="Tekstpodstawowy2"/>
        <w:jc w:val="center"/>
        <w:rPr>
          <w:rFonts w:ascii="Times New Roman" w:hAnsi="Times New Roman" w:cs="Times New Roman"/>
          <w:b/>
        </w:rPr>
      </w:pPr>
    </w:p>
    <w:p w14:paraId="5BF84BEE" w14:textId="1BF76948" w:rsidR="007111B1" w:rsidRPr="007111B1" w:rsidRDefault="0038496A" w:rsidP="00D44AEB">
      <w:pPr>
        <w:autoSpaceDE w:val="0"/>
        <w:autoSpaceDN w:val="0"/>
        <w:adjustRightInd w:val="0"/>
        <w:jc w:val="both"/>
      </w:pPr>
      <w:r>
        <w:t xml:space="preserve">1. </w:t>
      </w:r>
      <w:r w:rsidR="00D44AEB">
        <w:t>W razie powstania sporu w związku z wykonaniem niniejszej umowy Wykonawca jest zobowiązany skierować swoje roszczenie do Zamawiającego</w:t>
      </w:r>
      <w:r w:rsidR="0049248E">
        <w:t>,</w:t>
      </w:r>
      <w:r w:rsidR="00D44AEB">
        <w:t xml:space="preserve"> a Zamawiający jest zobowiązany do pisemnego ustosunkowania się do tych roszczeń w terminie 21 dni od chwili ich zgłoszenia. Dopiero po bezskutecznym upływie tego terminu lub odmowie uznania roszczenia Wykonawca może zwrócić się do sądu powszechnego właściwego dla siedziby Zamawiającego o rozstrzygnięcie zaistniałego sporu.</w:t>
      </w:r>
    </w:p>
    <w:p w14:paraId="5F85DAFA" w14:textId="77777777" w:rsidR="007111B1" w:rsidRPr="007111B1" w:rsidRDefault="0038496A" w:rsidP="0038496A">
      <w:pPr>
        <w:jc w:val="both"/>
      </w:pPr>
      <w:r>
        <w:t xml:space="preserve">2. </w:t>
      </w:r>
      <w:r w:rsidR="007111B1" w:rsidRPr="007111B1">
        <w:t>W sprawach nieuregulowanych niniejszą u</w:t>
      </w:r>
      <w:r w:rsidR="003A5D2B">
        <w:t>mową stosuje się przepisy ustaw z dnia 23 kwietnia 1964 r. Kodeks</w:t>
      </w:r>
      <w:r w:rsidR="007111B1" w:rsidRPr="007111B1">
        <w:t xml:space="preserve"> c</w:t>
      </w:r>
      <w:r w:rsidR="003A5D2B">
        <w:t>ywilny (Dz. U. z 202</w:t>
      </w:r>
      <w:r w:rsidR="00021B56">
        <w:t>2</w:t>
      </w:r>
      <w:r w:rsidR="003A5D2B">
        <w:t xml:space="preserve"> r. poz. 1</w:t>
      </w:r>
      <w:r w:rsidR="00021B56">
        <w:t>360</w:t>
      </w:r>
      <w:r w:rsidR="003A5D2B">
        <w:t xml:space="preserve"> z</w:t>
      </w:r>
      <w:r w:rsidR="00021B56">
        <w:t>e</w:t>
      </w:r>
      <w:r w:rsidR="003A5D2B">
        <w:t xml:space="preserve"> zm.).</w:t>
      </w:r>
    </w:p>
    <w:p w14:paraId="2D2E89C7" w14:textId="77777777" w:rsidR="00CF1BD5" w:rsidRDefault="00CF1BD5" w:rsidP="003A5D2B">
      <w:pPr>
        <w:pStyle w:val="Tekstpodstawowy2"/>
        <w:rPr>
          <w:rFonts w:ascii="Times New Roman" w:hAnsi="Times New Roman" w:cs="Times New Roman"/>
          <w:b/>
        </w:rPr>
      </w:pPr>
    </w:p>
    <w:p w14:paraId="6D6872C7" w14:textId="77777777" w:rsidR="007111B1" w:rsidRDefault="007111B1" w:rsidP="007111B1">
      <w:pPr>
        <w:pStyle w:val="Tekstpodstawowy2"/>
        <w:jc w:val="center"/>
        <w:rPr>
          <w:rFonts w:ascii="Times New Roman" w:hAnsi="Times New Roman" w:cs="Times New Roman"/>
          <w:b/>
        </w:rPr>
      </w:pPr>
      <w:r w:rsidRPr="007111B1">
        <w:rPr>
          <w:rFonts w:ascii="Times New Roman" w:hAnsi="Times New Roman" w:cs="Times New Roman"/>
          <w:b/>
        </w:rPr>
        <w:t xml:space="preserve">§ </w:t>
      </w:r>
      <w:r w:rsidR="00CF1BD5">
        <w:rPr>
          <w:rFonts w:ascii="Times New Roman" w:hAnsi="Times New Roman" w:cs="Times New Roman"/>
          <w:b/>
        </w:rPr>
        <w:t>9</w:t>
      </w:r>
      <w:r w:rsidR="0038496A">
        <w:rPr>
          <w:rFonts w:ascii="Times New Roman" w:hAnsi="Times New Roman" w:cs="Times New Roman"/>
          <w:b/>
        </w:rPr>
        <w:t>.</w:t>
      </w:r>
    </w:p>
    <w:p w14:paraId="5B08342D" w14:textId="77777777" w:rsidR="0038496A" w:rsidRPr="007111B1" w:rsidRDefault="0038496A" w:rsidP="007111B1">
      <w:pPr>
        <w:pStyle w:val="Tekstpodstawowy2"/>
        <w:jc w:val="center"/>
        <w:rPr>
          <w:rFonts w:ascii="Times New Roman" w:hAnsi="Times New Roman" w:cs="Times New Roman"/>
          <w:b/>
        </w:rPr>
      </w:pPr>
    </w:p>
    <w:p w14:paraId="64C69429" w14:textId="77777777" w:rsidR="007111B1" w:rsidRPr="007111B1" w:rsidRDefault="0038496A" w:rsidP="007111B1">
      <w:pPr>
        <w:autoSpaceDE w:val="0"/>
        <w:autoSpaceDN w:val="0"/>
        <w:adjustRightInd w:val="0"/>
        <w:jc w:val="both"/>
      </w:pPr>
      <w:r>
        <w:t xml:space="preserve">Umowę sporządzono w </w:t>
      </w:r>
      <w:r w:rsidR="001B2E7B">
        <w:t>trzech</w:t>
      </w:r>
      <w:r w:rsidR="007111B1" w:rsidRPr="007111B1">
        <w:t xml:space="preserve"> jednobrzmiących egzemplarzach, </w:t>
      </w:r>
      <w:r w:rsidR="001B2E7B">
        <w:t>z których dwa otrzymuje Zamawiający i jeden Wykonawca.</w:t>
      </w:r>
    </w:p>
    <w:p w14:paraId="312EE5BA" w14:textId="77777777" w:rsidR="007111B1" w:rsidRPr="007111B1" w:rsidRDefault="007111B1" w:rsidP="007111B1">
      <w:pPr>
        <w:autoSpaceDE w:val="0"/>
        <w:autoSpaceDN w:val="0"/>
        <w:adjustRightInd w:val="0"/>
        <w:rPr>
          <w:b/>
          <w:bCs/>
        </w:rPr>
      </w:pPr>
    </w:p>
    <w:p w14:paraId="6F2FDB92" w14:textId="77777777" w:rsidR="001B2E7B" w:rsidRDefault="001B2E7B" w:rsidP="0038496A">
      <w:pPr>
        <w:widowControl w:val="0"/>
        <w:tabs>
          <w:tab w:val="left" w:pos="284"/>
          <w:tab w:val="left" w:pos="567"/>
        </w:tabs>
        <w:suppressAutoHyphens/>
        <w:jc w:val="center"/>
        <w:rPr>
          <w:rFonts w:eastAsia="HG Mincho Light J"/>
          <w:color w:val="000000"/>
          <w:szCs w:val="20"/>
          <w:lang w:eastAsia="hi-IN" w:bidi="hi-IN"/>
        </w:rPr>
      </w:pPr>
    </w:p>
    <w:p w14:paraId="1A07696D" w14:textId="77777777" w:rsidR="0038496A" w:rsidRPr="0038496A" w:rsidRDefault="0038496A" w:rsidP="0038496A">
      <w:pPr>
        <w:widowControl w:val="0"/>
        <w:tabs>
          <w:tab w:val="left" w:pos="284"/>
          <w:tab w:val="left" w:pos="567"/>
        </w:tabs>
        <w:suppressAutoHyphens/>
        <w:jc w:val="center"/>
        <w:rPr>
          <w:rFonts w:eastAsia="HG Mincho Light J"/>
          <w:color w:val="000000"/>
          <w:szCs w:val="20"/>
          <w:lang w:eastAsia="hi-IN" w:bidi="hi-IN"/>
        </w:rPr>
      </w:pPr>
      <w:r w:rsidRPr="0038496A">
        <w:rPr>
          <w:rFonts w:eastAsia="HG Mincho Light J"/>
          <w:color w:val="000000"/>
          <w:szCs w:val="20"/>
          <w:lang w:eastAsia="hi-IN" w:bidi="hi-IN"/>
        </w:rPr>
        <w:t>Podpisali:</w:t>
      </w:r>
    </w:p>
    <w:p w14:paraId="296437F7" w14:textId="77777777" w:rsidR="0038496A" w:rsidRPr="0038496A" w:rsidRDefault="0038496A" w:rsidP="0038496A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</w:p>
    <w:p w14:paraId="04C3CF82" w14:textId="77777777" w:rsidR="0038496A" w:rsidRPr="0038496A" w:rsidRDefault="0038496A" w:rsidP="0038496A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</w:p>
    <w:p w14:paraId="66FC5A5B" w14:textId="77777777" w:rsidR="0038496A" w:rsidRPr="0038496A" w:rsidRDefault="0038496A" w:rsidP="0038496A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szCs w:val="20"/>
          <w:lang w:eastAsia="hi-IN" w:bidi="hi-IN"/>
        </w:rPr>
      </w:pPr>
      <w:r w:rsidRPr="0038496A">
        <w:rPr>
          <w:rFonts w:eastAsia="HG Mincho Light J"/>
          <w:color w:val="000000"/>
          <w:szCs w:val="20"/>
          <w:lang w:eastAsia="hi-IN" w:bidi="hi-IN"/>
        </w:rPr>
        <w:tab/>
        <w:t>...................................................................</w:t>
      </w:r>
      <w:r w:rsidRPr="0038496A">
        <w:rPr>
          <w:rFonts w:eastAsia="HG Mincho Light J"/>
          <w:color w:val="000000"/>
          <w:szCs w:val="20"/>
          <w:lang w:eastAsia="hi-IN" w:bidi="hi-IN"/>
        </w:rPr>
        <w:tab/>
        <w:t>.....................................................................</w:t>
      </w:r>
    </w:p>
    <w:p w14:paraId="7A2354BC" w14:textId="77777777" w:rsidR="0038496A" w:rsidRPr="0038496A" w:rsidRDefault="002C1D43" w:rsidP="0038496A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sz w:val="20"/>
          <w:szCs w:val="20"/>
          <w:lang w:eastAsia="hi-IN" w:bidi="hi-IN"/>
        </w:rPr>
      </w:pPr>
      <w:r>
        <w:rPr>
          <w:rFonts w:eastAsia="HG Mincho Light J"/>
          <w:color w:val="000000"/>
          <w:sz w:val="20"/>
          <w:szCs w:val="20"/>
          <w:lang w:eastAsia="hi-IN" w:bidi="hi-IN"/>
        </w:rPr>
        <w:tab/>
        <w:t>(ze strony Wykonawcy)</w:t>
      </w:r>
      <w:r>
        <w:rPr>
          <w:rFonts w:eastAsia="HG Mincho Light J"/>
          <w:color w:val="000000"/>
          <w:sz w:val="20"/>
          <w:szCs w:val="20"/>
          <w:lang w:eastAsia="hi-IN" w:bidi="hi-IN"/>
        </w:rPr>
        <w:tab/>
        <w:t>(ze strony  Zamawiającego)</w:t>
      </w:r>
    </w:p>
    <w:p w14:paraId="38769DEB" w14:textId="77777777" w:rsidR="0038496A" w:rsidRPr="0038496A" w:rsidRDefault="0038496A" w:rsidP="0038496A">
      <w:pPr>
        <w:widowControl w:val="0"/>
        <w:suppressAutoHyphens/>
        <w:rPr>
          <w:rFonts w:eastAsia="HG Mincho Light J"/>
          <w:color w:val="000000"/>
          <w:szCs w:val="20"/>
          <w:lang w:eastAsia="hi-IN" w:bidi="hi-IN"/>
        </w:rPr>
      </w:pP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  <w:t xml:space="preserve">   </w:t>
      </w:r>
    </w:p>
    <w:p w14:paraId="39951052" w14:textId="77777777" w:rsidR="0038496A" w:rsidRPr="0038496A" w:rsidRDefault="0038496A" w:rsidP="0038496A">
      <w:pPr>
        <w:widowControl w:val="0"/>
        <w:suppressAutoHyphens/>
        <w:rPr>
          <w:rFonts w:eastAsia="HG Mincho Light J"/>
          <w:color w:val="000000"/>
          <w:szCs w:val="20"/>
          <w:lang w:eastAsia="hi-IN" w:bidi="hi-IN"/>
        </w:rPr>
      </w:pPr>
    </w:p>
    <w:p w14:paraId="269FEC5D" w14:textId="77777777" w:rsidR="0038496A" w:rsidRPr="0038496A" w:rsidRDefault="0038496A" w:rsidP="0038496A">
      <w:pPr>
        <w:widowControl w:val="0"/>
        <w:suppressAutoHyphens/>
        <w:rPr>
          <w:rFonts w:eastAsia="HG Mincho Light J"/>
          <w:color w:val="000000"/>
          <w:szCs w:val="20"/>
          <w:lang w:eastAsia="hi-IN" w:bidi="hi-IN"/>
        </w:rPr>
      </w:pPr>
      <w:r w:rsidRPr="0038496A">
        <w:rPr>
          <w:rFonts w:eastAsia="HG Mincho Light J"/>
          <w:color w:val="000000"/>
          <w:szCs w:val="20"/>
          <w:lang w:eastAsia="hi-IN" w:bidi="hi-IN"/>
        </w:rPr>
        <w:t xml:space="preserve">                                                                                ……………………………………………</w:t>
      </w:r>
    </w:p>
    <w:p w14:paraId="603B65B4" w14:textId="77777777" w:rsidR="007111B1" w:rsidRPr="007111B1" w:rsidRDefault="0038496A" w:rsidP="0038496A">
      <w:pPr>
        <w:widowControl w:val="0"/>
        <w:suppressAutoHyphens/>
        <w:rPr>
          <w:b/>
          <w:bCs/>
        </w:rPr>
      </w:pP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Pr="0038496A">
        <w:rPr>
          <w:rFonts w:eastAsia="HG Mincho Light J"/>
          <w:color w:val="000000"/>
          <w:szCs w:val="20"/>
          <w:lang w:eastAsia="hi-IN" w:bidi="hi-IN"/>
        </w:rPr>
        <w:tab/>
      </w:r>
      <w:r w:rsidR="002C1D43">
        <w:rPr>
          <w:rFonts w:eastAsia="HG Mincho Light J"/>
          <w:color w:val="000000"/>
          <w:sz w:val="20"/>
          <w:szCs w:val="20"/>
          <w:lang w:eastAsia="hi-IN" w:bidi="hi-IN"/>
        </w:rPr>
        <w:t>(kontrasygnata Skarbnika)</w:t>
      </w:r>
    </w:p>
    <w:p w14:paraId="61B993E3" w14:textId="77777777" w:rsidR="007111B1" w:rsidRPr="007111B1" w:rsidRDefault="007111B1" w:rsidP="007111B1">
      <w:pPr>
        <w:autoSpaceDE w:val="0"/>
        <w:autoSpaceDN w:val="0"/>
        <w:adjustRightInd w:val="0"/>
        <w:rPr>
          <w:b/>
          <w:bCs/>
        </w:rPr>
      </w:pPr>
    </w:p>
    <w:sectPr w:rsidR="007111B1" w:rsidRPr="007111B1" w:rsidSect="003A5D2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C12A668"/>
    <w:name w:val="WW8Num3"/>
    <w:lvl w:ilvl="0">
      <w:start w:val="1"/>
      <w:numFmt w:val="decimal"/>
      <w:suff w:val="nothing"/>
      <w:lvlText w:val="%1."/>
      <w:lvlJc w:val="left"/>
      <w:pPr>
        <w:tabs>
          <w:tab w:val="num" w:pos="993"/>
        </w:tabs>
        <w:ind w:left="1353" w:hanging="360"/>
      </w:pPr>
      <w:rPr>
        <w:rFonts w:ascii="Times New Roman" w:eastAsia="Calibri" w:hAnsi="Times New Roman" w:cs="Times New Roman"/>
        <w:b w:val="0"/>
      </w:rPr>
    </w:lvl>
    <w:lvl w:ilvl="1">
      <w:start w:val="10"/>
      <w:numFmt w:val="bullet"/>
      <w:suff w:val="nothing"/>
      <w:lvlText w:val="-"/>
      <w:lvlJc w:val="left"/>
      <w:pPr>
        <w:tabs>
          <w:tab w:val="num" w:pos="993"/>
        </w:tabs>
        <w:ind w:left="3003" w:hanging="930"/>
      </w:pPr>
      <w:rPr>
        <w:rFonts w:ascii="Times New Roman" w:hAnsi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993"/>
        </w:tabs>
        <w:ind w:left="3333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993"/>
        </w:tabs>
        <w:ind w:left="3873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993"/>
        </w:tabs>
        <w:ind w:left="4593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993"/>
        </w:tabs>
        <w:ind w:left="5313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993"/>
        </w:tabs>
        <w:ind w:left="6033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993"/>
        </w:tabs>
        <w:ind w:left="6753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993"/>
        </w:tabs>
        <w:ind w:left="7473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0C6237C8"/>
    <w:multiLevelType w:val="hybridMultilevel"/>
    <w:tmpl w:val="4D004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D616E"/>
    <w:multiLevelType w:val="hybridMultilevel"/>
    <w:tmpl w:val="019E5A1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65CD"/>
    <w:multiLevelType w:val="hybridMultilevel"/>
    <w:tmpl w:val="91B65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7C7D"/>
    <w:multiLevelType w:val="hybridMultilevel"/>
    <w:tmpl w:val="195E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957"/>
    <w:multiLevelType w:val="hybridMultilevel"/>
    <w:tmpl w:val="32C2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7204"/>
    <w:multiLevelType w:val="hybridMultilevel"/>
    <w:tmpl w:val="E0140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B15DE"/>
    <w:multiLevelType w:val="hybridMultilevel"/>
    <w:tmpl w:val="51BE5544"/>
    <w:lvl w:ilvl="0" w:tplc="F962C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526A6"/>
    <w:multiLevelType w:val="hybridMultilevel"/>
    <w:tmpl w:val="B7DC19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857E8E"/>
    <w:multiLevelType w:val="hybridMultilevel"/>
    <w:tmpl w:val="95D6DFC6"/>
    <w:lvl w:ilvl="0" w:tplc="35AED4DE">
      <w:start w:val="1"/>
      <w:numFmt w:val="decimal"/>
      <w:suff w:val="space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505" w:hanging="180"/>
      </w:pPr>
    </w:lvl>
    <w:lvl w:ilvl="3" w:tplc="0415000F">
      <w:start w:val="1"/>
      <w:numFmt w:val="decimal"/>
      <w:lvlText w:val="%4."/>
      <w:lvlJc w:val="left"/>
      <w:pPr>
        <w:ind w:left="2225" w:hanging="360"/>
      </w:pPr>
    </w:lvl>
    <w:lvl w:ilvl="4" w:tplc="04150019">
      <w:start w:val="1"/>
      <w:numFmt w:val="lowerLetter"/>
      <w:lvlText w:val="%5."/>
      <w:lvlJc w:val="left"/>
      <w:pPr>
        <w:ind w:left="2945" w:hanging="360"/>
      </w:pPr>
    </w:lvl>
    <w:lvl w:ilvl="5" w:tplc="0415001B">
      <w:start w:val="1"/>
      <w:numFmt w:val="lowerRoman"/>
      <w:lvlText w:val="%6."/>
      <w:lvlJc w:val="right"/>
      <w:pPr>
        <w:ind w:left="3665" w:hanging="180"/>
      </w:pPr>
    </w:lvl>
    <w:lvl w:ilvl="6" w:tplc="0415000F">
      <w:start w:val="1"/>
      <w:numFmt w:val="decimal"/>
      <w:lvlText w:val="%7."/>
      <w:lvlJc w:val="left"/>
      <w:pPr>
        <w:ind w:left="4385" w:hanging="360"/>
      </w:pPr>
    </w:lvl>
    <w:lvl w:ilvl="7" w:tplc="04150019">
      <w:start w:val="1"/>
      <w:numFmt w:val="lowerLetter"/>
      <w:lvlText w:val="%8."/>
      <w:lvlJc w:val="left"/>
      <w:pPr>
        <w:ind w:left="5105" w:hanging="360"/>
      </w:pPr>
    </w:lvl>
    <w:lvl w:ilvl="8" w:tplc="0415001B">
      <w:start w:val="1"/>
      <w:numFmt w:val="lowerRoman"/>
      <w:lvlText w:val="%9."/>
      <w:lvlJc w:val="right"/>
      <w:pPr>
        <w:ind w:left="5825" w:hanging="180"/>
      </w:pPr>
    </w:lvl>
  </w:abstractNum>
  <w:abstractNum w:abstractNumId="11" w15:restartNumberingAfterBreak="0">
    <w:nsid w:val="742179BE"/>
    <w:multiLevelType w:val="hybridMultilevel"/>
    <w:tmpl w:val="804A0CFC"/>
    <w:lvl w:ilvl="0" w:tplc="5DC85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ED01BA"/>
    <w:multiLevelType w:val="hybridMultilevel"/>
    <w:tmpl w:val="D3EA4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2265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7144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8574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56945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89869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8893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1055404">
    <w:abstractNumId w:val="0"/>
  </w:num>
  <w:num w:numId="8" w16cid:durableId="1772778087">
    <w:abstractNumId w:val="1"/>
  </w:num>
  <w:num w:numId="9" w16cid:durableId="894044744">
    <w:abstractNumId w:val="3"/>
  </w:num>
  <w:num w:numId="10" w16cid:durableId="2034260217">
    <w:abstractNumId w:val="2"/>
  </w:num>
  <w:num w:numId="11" w16cid:durableId="1208836116">
    <w:abstractNumId w:val="5"/>
  </w:num>
  <w:num w:numId="12" w16cid:durableId="84569551">
    <w:abstractNumId w:val="6"/>
  </w:num>
  <w:num w:numId="13" w16cid:durableId="709768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4372761">
    <w:abstractNumId w:val="4"/>
  </w:num>
  <w:num w:numId="15" w16cid:durableId="473893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B1"/>
    <w:rsid w:val="00021B56"/>
    <w:rsid w:val="000618EB"/>
    <w:rsid w:val="00077C02"/>
    <w:rsid w:val="000B73E3"/>
    <w:rsid w:val="000F3DBF"/>
    <w:rsid w:val="00117400"/>
    <w:rsid w:val="001533F7"/>
    <w:rsid w:val="00164C1B"/>
    <w:rsid w:val="001900A5"/>
    <w:rsid w:val="001B2BB9"/>
    <w:rsid w:val="001B2E7B"/>
    <w:rsid w:val="001F5729"/>
    <w:rsid w:val="002B3189"/>
    <w:rsid w:val="002C1D43"/>
    <w:rsid w:val="003236A8"/>
    <w:rsid w:val="00377429"/>
    <w:rsid w:val="0038496A"/>
    <w:rsid w:val="003A5D2B"/>
    <w:rsid w:val="00426BDD"/>
    <w:rsid w:val="0049248E"/>
    <w:rsid w:val="004B0C04"/>
    <w:rsid w:val="00514035"/>
    <w:rsid w:val="0064715B"/>
    <w:rsid w:val="006A37B7"/>
    <w:rsid w:val="006C0489"/>
    <w:rsid w:val="006D7612"/>
    <w:rsid w:val="007111B1"/>
    <w:rsid w:val="007D7EF1"/>
    <w:rsid w:val="00825BEE"/>
    <w:rsid w:val="008830BA"/>
    <w:rsid w:val="00887D4A"/>
    <w:rsid w:val="008A24D4"/>
    <w:rsid w:val="008B25F1"/>
    <w:rsid w:val="0090494F"/>
    <w:rsid w:val="00962CC8"/>
    <w:rsid w:val="0097500A"/>
    <w:rsid w:val="009E4770"/>
    <w:rsid w:val="00A006AC"/>
    <w:rsid w:val="00A00F48"/>
    <w:rsid w:val="00A023BC"/>
    <w:rsid w:val="00A23F1A"/>
    <w:rsid w:val="00A4209D"/>
    <w:rsid w:val="00B873D1"/>
    <w:rsid w:val="00BD101F"/>
    <w:rsid w:val="00C87C42"/>
    <w:rsid w:val="00CF1BD5"/>
    <w:rsid w:val="00D23E75"/>
    <w:rsid w:val="00D44AEB"/>
    <w:rsid w:val="00DB02CE"/>
    <w:rsid w:val="00DB6101"/>
    <w:rsid w:val="00DF22AA"/>
    <w:rsid w:val="00E11044"/>
    <w:rsid w:val="00E3358B"/>
    <w:rsid w:val="00E64B9F"/>
    <w:rsid w:val="00E76B63"/>
    <w:rsid w:val="00F466E0"/>
    <w:rsid w:val="00FA2708"/>
    <w:rsid w:val="00FB3083"/>
    <w:rsid w:val="00FC0070"/>
    <w:rsid w:val="00F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6158"/>
  <w15:docId w15:val="{71BDFF1A-5C14-4ECC-9F54-7A90CCA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111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11B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grazyna.sowa</dc:creator>
  <cp:lastModifiedBy>Magdalena Olejnik</cp:lastModifiedBy>
  <cp:revision>12</cp:revision>
  <dcterms:created xsi:type="dcterms:W3CDTF">2023-03-28T08:07:00Z</dcterms:created>
  <dcterms:modified xsi:type="dcterms:W3CDTF">2023-07-12T12:31:00Z</dcterms:modified>
</cp:coreProperties>
</file>